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552B" w:rsidRPr="00CC7470" w:rsidRDefault="00CC7470" w:rsidP="00CC7470">
      <w:pPr>
        <w:spacing w:after="0" w:line="240" w:lineRule="auto"/>
        <w:jc w:val="center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-607695</wp:posOffset>
            </wp:positionH>
            <wp:positionV relativeFrom="paragraph">
              <wp:posOffset>-270510</wp:posOffset>
            </wp:positionV>
            <wp:extent cx="6930390" cy="9795510"/>
            <wp:effectExtent l="0" t="0" r="3810" b="0"/>
            <wp:wrapThrough wrapText="bothSides">
              <wp:wrapPolygon edited="0">
                <wp:start x="0" y="0"/>
                <wp:lineTo x="0" y="21550"/>
                <wp:lineTo x="21553" y="21550"/>
                <wp:lineTo x="21553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10731_0005_page-0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79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52B" w:rsidRPr="0046552B">
        <w:rPr>
          <w:rFonts w:eastAsia="Times New Roman" w:cstheme="minorHAnsi"/>
          <w:sz w:val="29"/>
          <w:szCs w:val="29"/>
          <w:lang w:eastAsia="ru-RU"/>
        </w:rPr>
        <w:t>СОДЕРЖАНИЕ</w:t>
      </w:r>
    </w:p>
    <w:p w:rsidR="000B200E" w:rsidRDefault="00CC7470" w:rsidP="0046552B">
      <w:pPr>
        <w:spacing w:after="0" w:line="240" w:lineRule="auto"/>
        <w:jc w:val="center"/>
        <w:rPr>
          <w:rFonts w:eastAsia="Times New Roman" w:cstheme="minorHAnsi"/>
          <w:sz w:val="29"/>
          <w:szCs w:val="29"/>
          <w:lang w:eastAsia="ru-RU"/>
        </w:rPr>
      </w:pPr>
      <w:r>
        <w:rPr>
          <w:rFonts w:eastAsia="Times New Roman" w:cstheme="minorHAnsi"/>
          <w:sz w:val="29"/>
          <w:szCs w:val="29"/>
          <w:lang w:eastAsia="ru-RU"/>
        </w:rPr>
        <w:lastRenderedPageBreak/>
        <w:t>СОДЕРЖАНИЕ</w:t>
      </w:r>
    </w:p>
    <w:p w:rsidR="00CC7470" w:rsidRPr="00E103B0" w:rsidRDefault="00CC7470" w:rsidP="0046552B">
      <w:pPr>
        <w:spacing w:after="0" w:line="240" w:lineRule="auto"/>
        <w:jc w:val="center"/>
        <w:rPr>
          <w:rFonts w:eastAsia="Times New Roman" w:cstheme="minorHAnsi"/>
          <w:sz w:val="29"/>
          <w:szCs w:val="29"/>
          <w:lang w:eastAsia="ru-RU"/>
        </w:rPr>
      </w:pPr>
    </w:p>
    <w:p w:rsidR="0046552B" w:rsidRPr="0046552B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1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Пояснительная записка..............................................................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..........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.3</w:t>
      </w:r>
    </w:p>
    <w:p w:rsidR="0046552B" w:rsidRPr="00EC4857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2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Учебно-тематический план...........................................................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="00EC4857" w:rsidRPr="00EC4857">
        <w:rPr>
          <w:rFonts w:eastAsia="Times New Roman" w:cstheme="minorHAnsi"/>
          <w:sz w:val="28"/>
          <w:szCs w:val="28"/>
          <w:lang w:eastAsia="ru-RU"/>
        </w:rPr>
        <w:t>10</w:t>
      </w:r>
    </w:p>
    <w:p w:rsidR="0046552B" w:rsidRDefault="000B200E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>3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Содержание Программы...............................................................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......</w:t>
      </w:r>
      <w:r w:rsidR="004D31F9" w:rsidRPr="004D31F9">
        <w:rPr>
          <w:rFonts w:eastAsia="Times New Roman" w:cstheme="minorHAnsi"/>
          <w:sz w:val="28"/>
          <w:szCs w:val="28"/>
          <w:lang w:eastAsia="ru-RU"/>
        </w:rPr>
        <w:t>........</w:t>
      </w:r>
      <w:r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EC4857">
        <w:rPr>
          <w:rFonts w:eastAsia="Times New Roman" w:cstheme="minorHAnsi"/>
          <w:sz w:val="28"/>
          <w:szCs w:val="28"/>
          <w:lang w:eastAsia="ru-RU"/>
        </w:rPr>
        <w:t>1</w:t>
      </w:r>
      <w:r w:rsidR="00EC4857" w:rsidRPr="00EC4857">
        <w:rPr>
          <w:rFonts w:eastAsia="Times New Roman" w:cstheme="minorHAnsi"/>
          <w:sz w:val="28"/>
          <w:szCs w:val="28"/>
          <w:lang w:eastAsia="ru-RU"/>
        </w:rPr>
        <w:t>2</w:t>
      </w:r>
    </w:p>
    <w:p w:rsidR="00AE7B1F" w:rsidRDefault="00AE7B1F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4. Календарный учебный график.....................................................................13</w:t>
      </w:r>
    </w:p>
    <w:p w:rsidR="00D65379" w:rsidRPr="00EC4857" w:rsidRDefault="00D65379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5. Внеаудиторная самостоятельная работа.....................................................16</w:t>
      </w:r>
    </w:p>
    <w:p w:rsidR="0046552B" w:rsidRPr="0046552B" w:rsidRDefault="00D65379" w:rsidP="000B200E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6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Методическое обеспечение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t>Программы.........................................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>.</w:t>
      </w:r>
      <w:r w:rsidR="004D31F9" w:rsidRPr="00EC4857">
        <w:rPr>
          <w:rFonts w:eastAsia="Times New Roman" w:cstheme="minorHAnsi"/>
          <w:sz w:val="28"/>
          <w:szCs w:val="28"/>
          <w:lang w:eastAsia="ru-RU"/>
        </w:rPr>
        <w:t>.........</w:t>
      </w:r>
      <w:r w:rsidR="00EC4857">
        <w:rPr>
          <w:rFonts w:eastAsia="Times New Roman" w:cstheme="minorHAnsi"/>
          <w:sz w:val="28"/>
          <w:szCs w:val="28"/>
          <w:lang w:eastAsia="ru-RU"/>
        </w:rPr>
        <w:t>.</w:t>
      </w:r>
      <w:r w:rsidR="00EC4857" w:rsidRPr="00E103B0">
        <w:rPr>
          <w:rFonts w:eastAsia="Times New Roman" w:cstheme="minorHAnsi"/>
          <w:sz w:val="28"/>
          <w:szCs w:val="28"/>
          <w:lang w:eastAsia="ru-RU"/>
        </w:rPr>
        <w:t>1</w:t>
      </w:r>
      <w:r w:rsidR="00AE7B1F">
        <w:rPr>
          <w:rFonts w:eastAsia="Times New Roman" w:cstheme="minorHAnsi"/>
          <w:sz w:val="28"/>
          <w:szCs w:val="28"/>
          <w:lang w:eastAsia="ru-RU"/>
        </w:rPr>
        <w:t>7</w:t>
      </w:r>
    </w:p>
    <w:p w:rsidR="000B200E" w:rsidRPr="00EC4857" w:rsidRDefault="00D65379" w:rsidP="000B200E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7</w:t>
      </w:r>
      <w:r w:rsidR="0046552B" w:rsidRPr="0046552B">
        <w:rPr>
          <w:rFonts w:eastAsia="Times New Roman" w:cstheme="minorHAnsi"/>
          <w:sz w:val="28"/>
          <w:szCs w:val="28"/>
          <w:lang w:eastAsia="ru-RU"/>
        </w:rPr>
        <w:sym w:font="Symbol" w:char="F02E"/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0B200E" w:rsidRPr="0046552B">
        <w:rPr>
          <w:rFonts w:eastAsia="Times New Roman" w:cstheme="minorHAnsi"/>
          <w:sz w:val="28"/>
          <w:szCs w:val="28"/>
          <w:lang w:eastAsia="ru-RU"/>
        </w:rPr>
        <w:t xml:space="preserve">Приложения (перечень учебной литературы по Программе, </w:t>
      </w:r>
      <w:r w:rsidR="000B200E" w:rsidRPr="004D31F9">
        <w:rPr>
          <w:rFonts w:eastAsia="Times New Roman" w:cstheme="minorHAnsi"/>
          <w:sz w:val="28"/>
          <w:szCs w:val="28"/>
          <w:lang w:eastAsia="ru-RU"/>
        </w:rPr>
        <w:t xml:space="preserve">  </w:t>
      </w:r>
    </w:p>
    <w:p w:rsidR="0046552B" w:rsidRPr="00EC4857" w:rsidRDefault="000B200E" w:rsidP="000B200E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4D31F9">
        <w:rPr>
          <w:rFonts w:eastAsia="Times New Roman" w:cstheme="minorHAnsi"/>
          <w:sz w:val="28"/>
          <w:szCs w:val="28"/>
          <w:lang w:eastAsia="ru-RU"/>
        </w:rPr>
        <w:t xml:space="preserve">    </w:t>
      </w:r>
      <w:r w:rsidRPr="0046552B">
        <w:rPr>
          <w:rFonts w:eastAsia="Times New Roman" w:cstheme="minorHAnsi"/>
          <w:sz w:val="28"/>
          <w:szCs w:val="28"/>
          <w:lang w:eastAsia="ru-RU"/>
        </w:rPr>
        <w:t xml:space="preserve">материально-технического оснащения, тестов </w:t>
      </w:r>
      <w:proofErr w:type="gramStart"/>
      <w:r w:rsidRPr="0046552B">
        <w:rPr>
          <w:rFonts w:eastAsia="Times New Roman" w:cstheme="minorHAnsi"/>
          <w:sz w:val="28"/>
          <w:szCs w:val="28"/>
          <w:lang w:eastAsia="ru-RU"/>
        </w:rPr>
        <w:t xml:space="preserve">по </w:t>
      </w:r>
      <w:r w:rsidR="00CC7470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4D31F9">
        <w:rPr>
          <w:rFonts w:eastAsia="Times New Roman" w:cstheme="minorHAnsi"/>
          <w:sz w:val="28"/>
          <w:szCs w:val="28"/>
          <w:lang w:eastAsia="ru-RU"/>
        </w:rPr>
        <w:t>П</w:t>
      </w:r>
      <w:r w:rsidRPr="0046552B">
        <w:rPr>
          <w:rFonts w:eastAsia="Times New Roman" w:cstheme="minorHAnsi"/>
          <w:sz w:val="28"/>
          <w:szCs w:val="28"/>
          <w:lang w:eastAsia="ru-RU"/>
        </w:rPr>
        <w:t>рограмме</w:t>
      </w:r>
      <w:proofErr w:type="gramEnd"/>
      <w:r w:rsidRPr="0046552B">
        <w:rPr>
          <w:rFonts w:eastAsia="Times New Roman" w:cstheme="minorHAnsi"/>
          <w:sz w:val="28"/>
          <w:szCs w:val="28"/>
          <w:lang w:eastAsia="ru-RU"/>
        </w:rPr>
        <w:t>)</w:t>
      </w:r>
      <w:r w:rsidR="004D31F9">
        <w:rPr>
          <w:rFonts w:eastAsia="Times New Roman" w:cstheme="minorHAnsi"/>
          <w:sz w:val="28"/>
          <w:szCs w:val="28"/>
          <w:lang w:eastAsia="ru-RU"/>
        </w:rPr>
        <w:t>................</w:t>
      </w:r>
      <w:r w:rsidR="00EC4857">
        <w:rPr>
          <w:rFonts w:eastAsia="Times New Roman" w:cstheme="minorHAnsi"/>
          <w:sz w:val="28"/>
          <w:szCs w:val="28"/>
          <w:lang w:eastAsia="ru-RU"/>
        </w:rPr>
        <w:t>..</w:t>
      </w:r>
      <w:r w:rsidR="00AE7B1F">
        <w:rPr>
          <w:rFonts w:eastAsia="Times New Roman" w:cstheme="minorHAnsi"/>
          <w:sz w:val="28"/>
          <w:szCs w:val="28"/>
          <w:lang w:eastAsia="ru-RU"/>
        </w:rPr>
        <w:t>18</w:t>
      </w:r>
    </w:p>
    <w:p w:rsidR="0046552B" w:rsidRPr="0046552B" w:rsidRDefault="0046552B" w:rsidP="000B200E">
      <w:pPr>
        <w:spacing w:after="0" w:line="240" w:lineRule="auto"/>
        <w:jc w:val="both"/>
        <w:rPr>
          <w:rFonts w:eastAsia="Times New Roman" w:cstheme="minorHAnsi"/>
          <w:sz w:val="29"/>
          <w:szCs w:val="29"/>
          <w:lang w:eastAsia="ru-RU"/>
        </w:rPr>
      </w:pPr>
    </w:p>
    <w:p w:rsidR="00244804" w:rsidRPr="004D31F9" w:rsidRDefault="00244804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Pr="004D31F9" w:rsidRDefault="000B200E" w:rsidP="00244804">
      <w:pPr>
        <w:jc w:val="center"/>
        <w:rPr>
          <w:sz w:val="28"/>
          <w:szCs w:val="28"/>
        </w:rPr>
      </w:pPr>
    </w:p>
    <w:p w:rsidR="000B200E" w:rsidRDefault="000B200E" w:rsidP="00244804">
      <w:pPr>
        <w:jc w:val="center"/>
        <w:rPr>
          <w:sz w:val="28"/>
          <w:szCs w:val="28"/>
        </w:rPr>
      </w:pPr>
    </w:p>
    <w:p w:rsidR="000B200E" w:rsidRPr="003F0F97" w:rsidRDefault="000B200E" w:rsidP="000B200E">
      <w:pPr>
        <w:jc w:val="right"/>
        <w:rPr>
          <w:sz w:val="24"/>
          <w:szCs w:val="24"/>
        </w:rPr>
      </w:pPr>
    </w:p>
    <w:p w:rsidR="004D31F9" w:rsidRDefault="004D31F9" w:rsidP="004D31F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3A70B8">
        <w:rPr>
          <w:rFonts w:eastAsia="Times New Roman" w:cstheme="minorHAnsi"/>
          <w:b/>
          <w:sz w:val="28"/>
          <w:szCs w:val="28"/>
          <w:lang w:eastAsia="ru-RU"/>
        </w:rPr>
        <w:lastRenderedPageBreak/>
        <w:t>Раздел 1. Пояснительная записка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Програ</w:t>
      </w:r>
      <w:r w:rsidR="00CC7470">
        <w:rPr>
          <w:rFonts w:eastAsia="Times New Roman" w:cstheme="minorHAnsi"/>
          <w:sz w:val="28"/>
          <w:szCs w:val="28"/>
          <w:lang w:eastAsia="ru-RU"/>
        </w:rPr>
        <w:t xml:space="preserve">мма Немецкий язык для взрослых </w:t>
      </w:r>
      <w:r>
        <w:rPr>
          <w:rFonts w:eastAsia="Times New Roman" w:cstheme="minorHAnsi"/>
          <w:sz w:val="28"/>
          <w:szCs w:val="28"/>
          <w:lang w:eastAsia="ru-RU"/>
        </w:rPr>
        <w:t xml:space="preserve">(уровень А1/2) (далее по тексту Программа) включает требования Министерства образования РФ к структуре и последовательности изложения учебного материала, к результатам его освоения и условиям реализации программы дополнительного образования. 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Программа разработана в соответствии с:</w:t>
      </w:r>
      <w:r w:rsidR="009C46E1">
        <w:rPr>
          <w:rFonts w:eastAsia="Times New Roman" w:cstheme="minorHAnsi"/>
          <w:sz w:val="28"/>
          <w:szCs w:val="28"/>
          <w:lang w:eastAsia="ru-RU"/>
        </w:rPr>
        <w:t xml:space="preserve"> Федеральным </w:t>
      </w:r>
      <w:r>
        <w:rPr>
          <w:rFonts w:eastAsia="Times New Roman" w:cstheme="minorHAnsi"/>
          <w:sz w:val="28"/>
          <w:szCs w:val="28"/>
          <w:lang w:eastAsia="ru-RU"/>
        </w:rPr>
        <w:t>Законом Российской Федерации "Об образовании"</w:t>
      </w:r>
      <w:r w:rsidR="009C46E1">
        <w:rPr>
          <w:rFonts w:eastAsia="Times New Roman" w:cstheme="minorHAnsi"/>
          <w:sz w:val="28"/>
          <w:szCs w:val="28"/>
          <w:lang w:eastAsia="ru-RU"/>
        </w:rPr>
        <w:t>№ 273-ФЗ от 29.12.2012 г.</w:t>
      </w:r>
    </w:p>
    <w:p w:rsidR="007F7A6B" w:rsidRDefault="007F7A6B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-  Приказом Министерства образования и науки Российской Федерации от 29 августа 2013 года №1008 "Об утверждении порядка организации и осуществления образовательной деятельности по дополнительным общеобразовательным программам", </w:t>
      </w:r>
    </w:p>
    <w:p w:rsidR="007F7A6B" w:rsidRDefault="00CC7470" w:rsidP="007F7A6B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eastAsia="ru-RU"/>
        </w:rPr>
        <w:t xml:space="preserve"> - требованиями к освоению языка по классификации уровней общеевропейского стандарта,</w:t>
      </w:r>
    </w:p>
    <w:p w:rsidR="00CC7470" w:rsidRDefault="00CC7470" w:rsidP="00CC7470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eastAsia="ru-RU"/>
        </w:rPr>
        <w:t>- нормативными документами к соблюдению санитарно-эпидемиологических норм к устройству, оборудованию и содержанию учреждений образования;</w:t>
      </w:r>
    </w:p>
    <w:p w:rsidR="007F7A6B" w:rsidRPr="00CC7470" w:rsidRDefault="007F7A6B" w:rsidP="00CC7470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требованиями подзаконных и нормативных актов, определяемых вышеперечисленными документами.</w:t>
      </w:r>
    </w:p>
    <w:p w:rsidR="004D31F9" w:rsidRDefault="004D31F9" w:rsidP="004D31F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Курс </w:t>
      </w:r>
      <w:proofErr w:type="spellStart"/>
      <w:r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2A286B">
        <w:rPr>
          <w:rFonts w:eastAsia="Times New Roman" w:cstheme="minorHAnsi"/>
          <w:sz w:val="28"/>
          <w:szCs w:val="28"/>
          <w:lang w:val="en-US" w:eastAsia="ru-RU"/>
        </w:rPr>
        <w:t>I</w:t>
      </w:r>
      <w:r>
        <w:rPr>
          <w:rFonts w:eastAsia="Times New Roman" w:cstheme="minorHAnsi"/>
          <w:sz w:val="28"/>
          <w:szCs w:val="28"/>
          <w:lang w:val="en-US" w:eastAsia="ru-RU"/>
        </w:rPr>
        <w:t>nternational</w:t>
      </w:r>
      <w:r>
        <w:rPr>
          <w:rFonts w:eastAsia="Times New Roman" w:cstheme="minorHAnsi"/>
          <w:sz w:val="28"/>
          <w:szCs w:val="28"/>
          <w:lang w:eastAsia="ru-RU"/>
        </w:rPr>
        <w:t xml:space="preserve"> - многоуровневый курс 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языка для взрослых.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Это одна из наиболее эффективных мет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одик серьезного обучения немецкому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кому языку в доступной и интересной форме. В учебниках 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Schritte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val="en-US" w:eastAsia="ru-RU"/>
        </w:rPr>
        <w:t>I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nternational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акцент делается на преодоление языкового барьера, которое реализуется в виде многочисленных упражнений, направленных на развитие навыков говорения в рамках занимательных речевых ситуаций, повышающих интерес к изучению языка. Благодаря актуальным темам, мотивирующим студентов к выражению собственного мнения или желания поделиться собственным опытом, на уроках создается благоприятная для общения на языке атмосфера. На занятиях развиваются навыки восприятия речи на слух, чтения и письма, используется систематический подход к расширению словарного запаса.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Курс</w:t>
      </w:r>
      <w:r w:rsidR="00DB50CF" w:rsidRPr="00DB50CF">
        <w:t xml:space="preserve"> 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Schritte</w:t>
      </w:r>
      <w:proofErr w:type="spellEnd"/>
      <w:r w:rsidR="00DB50CF" w:rsidRPr="00DB50C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F7A6B">
        <w:rPr>
          <w:rFonts w:eastAsia="Times New Roman" w:cstheme="minorHAnsi"/>
          <w:sz w:val="28"/>
          <w:szCs w:val="28"/>
          <w:lang w:val="en-US" w:eastAsia="ru-RU"/>
        </w:rPr>
        <w:t>I</w:t>
      </w:r>
      <w:proofErr w:type="spellStart"/>
      <w:r w:rsidR="00DB50CF" w:rsidRPr="00DB50CF">
        <w:rPr>
          <w:rFonts w:eastAsia="Times New Roman" w:cstheme="minorHAnsi"/>
          <w:sz w:val="28"/>
          <w:szCs w:val="28"/>
          <w:lang w:eastAsia="ru-RU"/>
        </w:rPr>
        <w:t>nternational</w:t>
      </w:r>
      <w:proofErr w:type="spellEnd"/>
      <w:r w:rsidR="00DB50CF">
        <w:rPr>
          <w:rFonts w:eastAsia="Times New Roman" w:cstheme="minorHAnsi"/>
          <w:sz w:val="28"/>
          <w:szCs w:val="28"/>
          <w:lang w:eastAsia="ru-RU"/>
        </w:rPr>
        <w:t xml:space="preserve"> начальный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разработан на основе аутентичного 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учебного пособия с применением авторских технологий и рассчитан на слушателей, имеющих огра</w:t>
      </w:r>
      <w:r w:rsidR="00DB50CF">
        <w:rPr>
          <w:rFonts w:eastAsia="Times New Roman" w:cstheme="minorHAnsi"/>
          <w:sz w:val="28"/>
          <w:szCs w:val="28"/>
          <w:lang w:eastAsia="ru-RU"/>
        </w:rPr>
        <w:t>ниченные базовые знания немецк</w:t>
      </w:r>
      <w:r w:rsidRPr="003A70B8">
        <w:rPr>
          <w:rFonts w:eastAsia="Times New Roman" w:cstheme="minorHAnsi"/>
          <w:sz w:val="28"/>
          <w:szCs w:val="28"/>
          <w:lang w:eastAsia="ru-RU"/>
        </w:rPr>
        <w:t>ого языка (отсутствие широкой разговорной практики, систематических знаний грамматики, достаточного словарного запаса для поддержания свободной беседы).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3A70B8">
        <w:rPr>
          <w:rFonts w:eastAsia="Times New Roman" w:cstheme="minorHAnsi"/>
          <w:sz w:val="28"/>
          <w:szCs w:val="28"/>
          <w:lang w:eastAsia="ru-RU"/>
        </w:rPr>
        <w:t>Курс включает разговорную практику по тематике повседневной жизни, постановку произношения, осв</w:t>
      </w:r>
      <w:r w:rsidR="00DB50CF">
        <w:rPr>
          <w:rFonts w:eastAsia="Times New Roman" w:cstheme="minorHAnsi"/>
          <w:sz w:val="28"/>
          <w:szCs w:val="28"/>
          <w:lang w:eastAsia="ru-RU"/>
        </w:rPr>
        <w:t>оение базовой грамматики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кого языка (основные времена и грамматические конструкции), интенсивное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в классе и дома, и письменные </w:t>
      </w: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 xml:space="preserve">упражнения в рамках домашних заданий. После прохождения курса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слушатель  владеет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базовыми навыками чтения, разговора и письма. Может с переменным успехом общаться на повседневные и бытовые темы, строить простые предложения, представить себя и других, и т.д. в ра</w:t>
      </w:r>
      <w:r w:rsidR="00DB50CF">
        <w:rPr>
          <w:rFonts w:eastAsia="Times New Roman" w:cstheme="minorHAnsi"/>
          <w:sz w:val="28"/>
          <w:szCs w:val="28"/>
          <w:lang w:eastAsia="ru-RU"/>
        </w:rPr>
        <w:t>мках базовых конструкций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>кого языка.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Необходимость создания Программы продиктована современным обществом, в котором приоритетным становится </w:t>
      </w:r>
      <w:r w:rsidR="002E74CE">
        <w:rPr>
          <w:rFonts w:eastAsia="Times New Roman" w:cstheme="minorHAnsi"/>
          <w:sz w:val="28"/>
          <w:szCs w:val="28"/>
          <w:lang w:eastAsia="ru-RU"/>
        </w:rPr>
        <w:t>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кий язык как язык международного общения.                                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При реализации Программы решаются задачи: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развитие иноязычной коммуникативной компетенции в совокупности ее составляющих – речевой, языковой, социокультурной, компенсаторной, учебно-познавательной;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речевая компетенция – развитие коммуникативных умений в четырех основных видах речевой деятельности (говорении,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аудировании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>, чтении, письме);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языковая компетенция – овладение новыми языковыми средствами (фонетическими, орфографическими, лексическими, грамматическими) в соответствии c темами, сферами и ситуациями общения, соответствующих данному уровню; освоение знаний о языковых явлениях изучаемого языка, разных способах выражения мысли в родном и изучаемом языке;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социокультурная компетенция – приобщение слушателей к культуре, традициям и реалиям стран/страны изучаемого иностранного языка в рамках тем, сфер и ситуаций общения, отвечающих опыту, интересам, психологическим особенностям слушателей данного возраста; формирование умения представлять свою страну, ее культуру в условиях иноязычного межкультурного общения;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компенсаторная компетенция – развитие умений выходить из положения в условиях дефицита языковых средств при получении и передаче информации;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учебно-познавательная компетенция – дальнейшее развитие общих и специальных учебных умений; ознакомление с доступными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слушателям  способами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и приемами самостоятельного изучения языков и культур, в том числе с использованием новых информационных технологий;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Отличительной особенностью данной Программы является организация дополнительного обучения по иностранному языку, учитывающая интересы и потребности слушателей, а также получение значимой информации по интересующим их вопросам в ходе индивидуальных занятий.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>Продолжительность обучения – 130 учебных часов, включая время на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промежуточное тестирование – 10 учебных часов и на выполнение тестов в качестве контроля приобретенных знаний, навыков и умений по курсу.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Форма организации обучения – очная, 4 академических часов в неделю (2 часа в день, 2 дня в неделю). Продолжительность учебного часа составляет - 1 академический час (45 минут).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Категория слушателей: взрослые 16+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Обучение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 xml:space="preserve">проводится </w:t>
      </w:r>
      <w:r w:rsidR="0004203C">
        <w:rPr>
          <w:rFonts w:eastAsia="Times New Roman" w:cstheme="minorHAnsi"/>
          <w:sz w:val="28"/>
          <w:szCs w:val="28"/>
          <w:lang w:eastAsia="ru-RU"/>
        </w:rPr>
        <w:t xml:space="preserve"> в</w:t>
      </w:r>
      <w:proofErr w:type="gramEnd"/>
      <w:r w:rsidR="0004203C">
        <w:rPr>
          <w:rFonts w:eastAsia="Times New Roman" w:cstheme="minorHAnsi"/>
          <w:sz w:val="28"/>
          <w:szCs w:val="28"/>
          <w:lang w:eastAsia="ru-RU"/>
        </w:rPr>
        <w:t xml:space="preserve"> группах. Количество обучаемых – не более 10 человек.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Общая продолжительность реализации Программы составляет 130 часов, включая время на промежуточное тестирование в рамках каждого курса - 8 часов и 2 часа на выполнение финального тестирования в качестве контроля приобретенных знаний, навыков и умений.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Программа включает курс:</w:t>
      </w:r>
    </w:p>
    <w:p w:rsidR="003A70B8" w:rsidRPr="003A70B8" w:rsidRDefault="004F7923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Курс уровня «Ниже среднего</w:t>
      </w:r>
      <w:r w:rsidR="00DB50CF">
        <w:rPr>
          <w:rFonts w:eastAsia="Times New Roman" w:cstheme="minorHAnsi"/>
          <w:sz w:val="28"/>
          <w:szCs w:val="28"/>
          <w:lang w:eastAsia="ru-RU"/>
        </w:rPr>
        <w:t>»</w:t>
      </w:r>
      <w:r w:rsidR="003A70B8" w:rsidRPr="003A70B8">
        <w:rPr>
          <w:rFonts w:eastAsia="Times New Roman" w:cstheme="minorHAnsi"/>
          <w:sz w:val="28"/>
          <w:szCs w:val="28"/>
          <w:lang w:eastAsia="ru-RU"/>
        </w:rPr>
        <w:t xml:space="preserve"> - уровень А1/2.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По окончании каждой темы курса обучающиеся выполняют проверочные работы с целью контроля усвоенных знаний, навыков и умений. Время на их проведение входит в учебное время проведения практических занятий по данной теме.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          Изучение курса немецкого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языка включает промежуточное тестирование (текущий контроль),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 которое проводится после каждой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шести разделов курса. Текущий контроль проводится по изученному материалу каждого тематического раздела по всем видам речевой деятельности: говорению, чтению, пись</w:t>
      </w:r>
      <w:r w:rsidR="00DB50CF">
        <w:rPr>
          <w:rFonts w:eastAsia="Times New Roman" w:cstheme="minorHAnsi"/>
          <w:sz w:val="28"/>
          <w:szCs w:val="28"/>
          <w:lang w:eastAsia="ru-RU"/>
        </w:rPr>
        <w:t xml:space="preserve">му, </w:t>
      </w:r>
      <w:proofErr w:type="spellStart"/>
      <w:r w:rsidR="00DB50CF">
        <w:rPr>
          <w:rFonts w:eastAsia="Times New Roman" w:cstheme="minorHAnsi"/>
          <w:sz w:val="28"/>
          <w:szCs w:val="28"/>
          <w:lang w:eastAsia="ru-RU"/>
        </w:rPr>
        <w:t>аудированию</w:t>
      </w:r>
      <w:proofErr w:type="spellEnd"/>
      <w:r w:rsidR="00DB50CF">
        <w:rPr>
          <w:rFonts w:eastAsia="Times New Roman" w:cstheme="minorHAnsi"/>
          <w:sz w:val="28"/>
          <w:szCs w:val="28"/>
          <w:lang w:eastAsia="ru-RU"/>
        </w:rPr>
        <w:t xml:space="preserve">. На </w:t>
      </w:r>
      <w:proofErr w:type="gramStart"/>
      <w:r w:rsidR="00DB50CF">
        <w:rPr>
          <w:rFonts w:eastAsia="Times New Roman" w:cstheme="minorHAnsi"/>
          <w:sz w:val="28"/>
          <w:szCs w:val="28"/>
          <w:lang w:eastAsia="ru-RU"/>
        </w:rPr>
        <w:t xml:space="preserve">проведение  </w:t>
      </w:r>
      <w:r w:rsidRPr="003A70B8">
        <w:rPr>
          <w:rFonts w:eastAsia="Times New Roman" w:cstheme="minorHAnsi"/>
          <w:sz w:val="28"/>
          <w:szCs w:val="28"/>
          <w:lang w:eastAsia="ru-RU"/>
        </w:rPr>
        <w:t>промежуточного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тестирования отводится 2 часа, что включено в общее учебное время изучения курса.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Дополнительно проводится итоговый обзорный тест в соответствии с прог</w:t>
      </w:r>
      <w:r w:rsidR="009A11B0">
        <w:rPr>
          <w:rFonts w:eastAsia="Times New Roman" w:cstheme="minorHAnsi"/>
          <w:sz w:val="28"/>
          <w:szCs w:val="28"/>
          <w:lang w:eastAsia="ru-RU"/>
        </w:rPr>
        <w:t>раммным уровнем изучения 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кого языка. 2-х часовой итоговый тест по курсу включает две части: письменную, включающую задания по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аудированию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, письму, а </w:t>
      </w:r>
      <w:r w:rsidR="009A11B0">
        <w:rPr>
          <w:rFonts w:eastAsia="Times New Roman" w:cstheme="minorHAnsi"/>
          <w:sz w:val="28"/>
          <w:szCs w:val="28"/>
          <w:lang w:eastAsia="ru-RU"/>
        </w:rPr>
        <w:t xml:space="preserve">также задания на </w:t>
      </w:r>
      <w:r w:rsidRPr="003A70B8">
        <w:rPr>
          <w:rFonts w:eastAsia="Times New Roman" w:cstheme="minorHAnsi"/>
          <w:sz w:val="28"/>
          <w:szCs w:val="28"/>
          <w:lang w:eastAsia="ru-RU"/>
        </w:rPr>
        <w:t>контроль лексико-грамматических навыков и устную, содержащую задания по говорению. Подготовка к финальному тестированию проводится в ходе проведения практических занятий</w:t>
      </w:r>
      <w:r w:rsidR="009A11B0">
        <w:rPr>
          <w:rFonts w:eastAsia="Times New Roman" w:cstheme="minorHAnsi"/>
          <w:sz w:val="28"/>
          <w:szCs w:val="28"/>
          <w:lang w:eastAsia="ru-RU"/>
        </w:rPr>
        <w:t xml:space="preserve">. Продолжительность финального </w:t>
      </w:r>
      <w:r w:rsidRPr="003A70B8">
        <w:rPr>
          <w:rFonts w:eastAsia="Times New Roman" w:cstheme="minorHAnsi"/>
          <w:sz w:val="28"/>
          <w:szCs w:val="28"/>
          <w:lang w:eastAsia="ru-RU"/>
        </w:rPr>
        <w:t>тестирования включена в общее время реализации данной Программы.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При положительном результате сдачи финальных тестов по курсам Программы обучающемуся выдается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 свидетельство установленного образца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2E74CE">
        <w:rPr>
          <w:rFonts w:eastAsia="Times New Roman" w:cstheme="minorHAnsi"/>
          <w:sz w:val="28"/>
          <w:szCs w:val="28"/>
          <w:lang w:eastAsia="ru-RU"/>
        </w:rPr>
        <w:t>(</w:t>
      </w:r>
      <w:r w:rsidRPr="003A70B8">
        <w:rPr>
          <w:rFonts w:eastAsia="Times New Roman" w:cstheme="minorHAnsi"/>
          <w:sz w:val="28"/>
          <w:szCs w:val="28"/>
          <w:lang w:eastAsia="ru-RU"/>
        </w:rPr>
        <w:t>Сертификат</w:t>
      </w:r>
      <w:r w:rsidR="002E74CE">
        <w:rPr>
          <w:rFonts w:eastAsia="Times New Roman" w:cstheme="minorHAnsi"/>
          <w:sz w:val="28"/>
          <w:szCs w:val="28"/>
          <w:lang w:eastAsia="ru-RU"/>
        </w:rPr>
        <w:t xml:space="preserve">) 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об успешном окончании Программы, подтверждающий владение </w:t>
      </w:r>
      <w:r w:rsidR="002E74CE">
        <w:rPr>
          <w:rFonts w:eastAsia="Times New Roman" w:cstheme="minorHAnsi"/>
          <w:sz w:val="28"/>
          <w:szCs w:val="28"/>
          <w:lang w:eastAsia="ru-RU"/>
        </w:rPr>
        <w:t>немец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ким языком на соответствующем уровне. Образец Сертификата утверждается руководителем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ОУ ДО Школа иностранных языков «Новый метод». Выдача Сертификата производится </w:t>
      </w:r>
      <w:r w:rsidR="002E74CE">
        <w:rPr>
          <w:rFonts w:eastAsia="Times New Roman" w:cstheme="minorHAnsi"/>
          <w:sz w:val="28"/>
          <w:szCs w:val="28"/>
          <w:lang w:eastAsia="ru-RU"/>
        </w:rPr>
        <w:t>Ч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ОУ ДО Школа </w:t>
      </w:r>
      <w:r w:rsidRPr="003A70B8">
        <w:rPr>
          <w:rFonts w:eastAsia="Times New Roman" w:cstheme="minorHAnsi"/>
          <w:sz w:val="28"/>
          <w:szCs w:val="28"/>
          <w:lang w:eastAsia="ru-RU"/>
        </w:rPr>
        <w:lastRenderedPageBreak/>
        <w:t>иностранных языков «Новый метод». В случае, если обучающийся не освоил полностью материал ни одного курса, Сертификат не выдается.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Обучение проводится в кабинетах, отвечающих санитарно-гигиеническим требованиям к учебному помещению; оборудованных всем необходимым для проведения учебного процесса (мебель, учебная доска, аппаратура для использования учебных материалов на электронных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носителях); с использованием материально-технического оснащения и литературы, указанных в Приложениях к Программе.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</w:t>
      </w:r>
      <w:r w:rsidR="004F7923">
        <w:rPr>
          <w:rFonts w:eastAsia="Times New Roman" w:cstheme="minorHAnsi"/>
          <w:sz w:val="28"/>
          <w:szCs w:val="28"/>
          <w:lang w:eastAsia="ru-RU"/>
        </w:rPr>
        <w:t xml:space="preserve">  При освоении уровня «Ниже </w:t>
      </w:r>
      <w:proofErr w:type="gramStart"/>
      <w:r w:rsidR="004F7923">
        <w:rPr>
          <w:rFonts w:eastAsia="Times New Roman" w:cstheme="minorHAnsi"/>
          <w:sz w:val="28"/>
          <w:szCs w:val="28"/>
          <w:lang w:eastAsia="ru-RU"/>
        </w:rPr>
        <w:t>среднего</w:t>
      </w:r>
      <w:r w:rsidR="009A11B0">
        <w:rPr>
          <w:rFonts w:eastAsia="Times New Roman" w:cstheme="minorHAnsi"/>
          <w:sz w:val="28"/>
          <w:szCs w:val="28"/>
          <w:lang w:eastAsia="ru-RU"/>
        </w:rPr>
        <w:t>»</w:t>
      </w:r>
      <w:r w:rsidRPr="003A70B8">
        <w:rPr>
          <w:rFonts w:eastAsia="Times New Roman" w:cstheme="minorHAnsi"/>
          <w:sz w:val="28"/>
          <w:szCs w:val="28"/>
          <w:lang w:eastAsia="ru-RU"/>
        </w:rPr>
        <w:t xml:space="preserve">  обучающийся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должен знать: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значение новых лексических единиц, связанных с тематикой данного этапа обучения и соответствующими ситуациями общения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• значение изученных грамматических явлений (настоящее простое и длительное </w:t>
      </w:r>
      <w:proofErr w:type="gramStart"/>
      <w:r w:rsidRPr="003A70B8">
        <w:rPr>
          <w:rFonts w:eastAsia="Times New Roman" w:cstheme="minorHAnsi"/>
          <w:sz w:val="28"/>
          <w:szCs w:val="28"/>
          <w:lang w:eastAsia="ru-RU"/>
        </w:rPr>
        <w:t>время ,</w:t>
      </w:r>
      <w:proofErr w:type="gram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прошедшее простое время, выражения количества, сравнительная и превосходная степени прилагательных, артикли, настоящее совершенное время, способы выражения будущего, модальные глаголы.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страноведческую информацию, расширенную за счет новой тематики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должен уметь и иметь навыки использовать приобретенные знания и умения в практической деятельности и повседневной жизни: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в области говорения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вести несложную беседу (без предварительной подготовки) с речевым партнером в заданной ситуации, уметь заполнить незаконченные диалогические ситуации, ориентироваться в разнообразных речевых ситуациях в пределах знакомых тем, используя умение предложить, попросить, вежливо отказаться, высказать и аргументировать свое мнение;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рассказать о себе, своей семье и друзьях, своих занятиях и увлечениях, путешествиях, планах на будущее, пересказать содержание услышанного или прочитанного текста соответствующего уровня сложности (при предварительной подготовке);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в области </w:t>
      </w:r>
      <w:proofErr w:type="spellStart"/>
      <w:r w:rsidRPr="003A70B8">
        <w:rPr>
          <w:rFonts w:eastAsia="Times New Roman" w:cstheme="minorHAnsi"/>
          <w:sz w:val="28"/>
          <w:szCs w:val="28"/>
          <w:lang w:eastAsia="ru-RU"/>
        </w:rPr>
        <w:t>аудирования</w:t>
      </w:r>
      <w:proofErr w:type="spellEnd"/>
      <w:r w:rsidRPr="003A70B8">
        <w:rPr>
          <w:rFonts w:eastAsia="Times New Roman" w:cstheme="minorHAnsi"/>
          <w:sz w:val="28"/>
          <w:szCs w:val="28"/>
          <w:lang w:eastAsia="ru-RU"/>
        </w:rPr>
        <w:t xml:space="preserve"> 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достаточно точно и полно понимать речь преподавателя, понимать содержание и извлекать необходимую информацию из учебных аудио - и видеотекстов;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в области чтения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>• читать адаптированный к уровню текст с извлечением полной или частичной информации о прочитанном (поисковое и просмотровое чтение), владеть правильной интонацией, использовать логические и лексические ударения;</w:t>
      </w:r>
    </w:p>
    <w:p w:rsidR="003A70B8" w:rsidRP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• владеть несколькими видами чтения (ознакомительное, поисковое) </w:t>
      </w:r>
      <w:r w:rsidR="00CC7470">
        <w:rPr>
          <w:rFonts w:eastAsia="Times New Roman" w:cstheme="minorHAnsi"/>
          <w:sz w:val="28"/>
          <w:szCs w:val="28"/>
          <w:lang w:eastAsia="ru-RU"/>
        </w:rPr>
        <w:t>и использовать их по инструкции</w:t>
      </w:r>
      <w:r w:rsidRPr="003A70B8">
        <w:rPr>
          <w:rFonts w:eastAsia="Times New Roman" w:cstheme="minorHAnsi"/>
          <w:sz w:val="28"/>
          <w:szCs w:val="28"/>
          <w:lang w:eastAsia="ru-RU"/>
        </w:rPr>
        <w:t>;</w:t>
      </w:r>
    </w:p>
    <w:p w:rsidR="003A70B8" w:rsidRDefault="003A70B8" w:rsidP="003A70B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3A70B8"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</w:p>
    <w:p w:rsidR="00E448F0" w:rsidRPr="00E448F0" w:rsidRDefault="00E448F0" w:rsidP="00E448F0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p w:rsidR="00E43524" w:rsidRDefault="00520A69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-333375</wp:posOffset>
            </wp:positionH>
            <wp:positionV relativeFrom="paragraph">
              <wp:posOffset>231</wp:posOffset>
            </wp:positionV>
            <wp:extent cx="6758940" cy="9723524"/>
            <wp:effectExtent l="0" t="0" r="381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14_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208" cy="9725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CF8" w:rsidRDefault="00520A69" w:rsidP="00E43524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lastRenderedPageBreak/>
        <w:t>отдыхе и т.д., а также смогут написать простой связный текст на знакомые или интересующие их темы.</w:t>
      </w:r>
    </w:p>
    <w:p w:rsidR="00E43524" w:rsidRPr="00E43524" w:rsidRDefault="00E43524" w:rsidP="00E43524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63"/>
        <w:gridCol w:w="2703"/>
        <w:gridCol w:w="1264"/>
        <w:gridCol w:w="1169"/>
        <w:gridCol w:w="1649"/>
        <w:gridCol w:w="1797"/>
      </w:tblGrid>
      <w:tr w:rsidR="001C4308" w:rsidTr="001C4308">
        <w:trPr>
          <w:trHeight w:val="443"/>
        </w:trPr>
        <w:tc>
          <w:tcPr>
            <w:tcW w:w="786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№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805" w:type="dxa"/>
            <w:vMerge w:val="restart"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C222E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Название разделов, тем,</w:t>
            </w:r>
          </w:p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C222E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дисциплин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15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Всего,</w:t>
            </w:r>
          </w:p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час</w:t>
            </w:r>
          </w:p>
        </w:tc>
        <w:tc>
          <w:tcPr>
            <w:tcW w:w="2841" w:type="dxa"/>
            <w:gridSpan w:val="2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В том числе</w:t>
            </w:r>
          </w:p>
        </w:tc>
        <w:tc>
          <w:tcPr>
            <w:tcW w:w="1824" w:type="dxa"/>
            <w:vMerge w:val="restart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Форма контроля</w:t>
            </w:r>
          </w:p>
        </w:tc>
      </w:tr>
      <w:tr w:rsidR="001C4308" w:rsidTr="001C4308">
        <w:trPr>
          <w:trHeight w:val="442"/>
        </w:trPr>
        <w:tc>
          <w:tcPr>
            <w:tcW w:w="786" w:type="dxa"/>
            <w:vMerge/>
          </w:tcPr>
          <w:p w:rsidR="001C430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2805" w:type="dxa"/>
            <w:vMerge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315" w:type="dxa"/>
            <w:vMerge/>
          </w:tcPr>
          <w:p w:rsidR="001C430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192" w:type="dxa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1649" w:type="dxa"/>
          </w:tcPr>
          <w:p w:rsidR="001C4308" w:rsidRPr="001C4308" w:rsidRDefault="001C4308" w:rsidP="00C222E8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1C4308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1824" w:type="dxa"/>
            <w:vMerge/>
          </w:tcPr>
          <w:p w:rsidR="001C4308" w:rsidRPr="00C222E8" w:rsidRDefault="001C4308" w:rsidP="00C222E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  <w:tr w:rsidR="001C4308" w:rsidTr="001C4308">
        <w:tc>
          <w:tcPr>
            <w:tcW w:w="786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Выходные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805" w:type="dxa"/>
          </w:tcPr>
          <w:p w:rsidR="00212AA6" w:rsidRDefault="00212AA6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3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Мир товаров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2805" w:type="dxa"/>
          </w:tcPr>
          <w:p w:rsidR="00212AA6" w:rsidRDefault="00212AA6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5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Общение. Коммуникация</w:t>
            </w:r>
          </w:p>
        </w:tc>
        <w:tc>
          <w:tcPr>
            <w:tcW w:w="1315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437C3E" w:rsidTr="001C4308">
        <w:tc>
          <w:tcPr>
            <w:tcW w:w="786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805" w:type="dxa"/>
          </w:tcPr>
          <w:p w:rsidR="00437C3E" w:rsidRPr="00CC0CF8" w:rsidRDefault="00437C3E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7</w:t>
            </w:r>
            <w:r w:rsidR="001C4308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1C430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 пути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212AA6" w:rsidTr="001C4308">
        <w:tc>
          <w:tcPr>
            <w:tcW w:w="786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212AA6" w:rsidRPr="00CC0CF8" w:rsidRDefault="00212AA6" w:rsidP="001C430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212AA6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212AA6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212AA6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9</w:t>
            </w:r>
            <w:r w:rsidR="00212AA6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Путешествия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1C4308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437C3E" w:rsidTr="001C4308">
        <w:tc>
          <w:tcPr>
            <w:tcW w:w="786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2805" w:type="dxa"/>
          </w:tcPr>
          <w:p w:rsidR="00437C3E" w:rsidRPr="00CC0CF8" w:rsidRDefault="00437C3E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437C3E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437C3E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1C4308" w:rsidTr="001C4308">
        <w:tc>
          <w:tcPr>
            <w:tcW w:w="786" w:type="dxa"/>
          </w:tcPr>
          <w:p w:rsidR="001C4308" w:rsidRPr="001C4308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11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1C4308" w:rsidRPr="001C4308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Деньги</w:t>
            </w:r>
          </w:p>
        </w:tc>
        <w:tc>
          <w:tcPr>
            <w:tcW w:w="1315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1C4308" w:rsidRPr="001C4308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1C4308" w:rsidRPr="001C4308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12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Этапы Жизни</w:t>
            </w:r>
          </w:p>
        </w:tc>
        <w:tc>
          <w:tcPr>
            <w:tcW w:w="1315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795043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1315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Контрольная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14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795043" w:rsidP="00BE38D0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Подготовка к </w:t>
            </w:r>
            <w:r w:rsidR="00BE38D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итоговому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тесту</w:t>
            </w:r>
          </w:p>
        </w:tc>
        <w:tc>
          <w:tcPr>
            <w:tcW w:w="1315" w:type="dxa"/>
          </w:tcPr>
          <w:p w:rsidR="00795043" w:rsidRDefault="00212AA6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Проверочная работа</w:t>
            </w:r>
          </w:p>
        </w:tc>
      </w:tr>
      <w:tr w:rsidR="00795043" w:rsidTr="001C4308">
        <w:tc>
          <w:tcPr>
            <w:tcW w:w="786" w:type="dxa"/>
          </w:tcPr>
          <w:p w:rsidR="00795043" w:rsidRDefault="00437C3E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15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5" w:type="dxa"/>
          </w:tcPr>
          <w:p w:rsidR="00795043" w:rsidRDefault="00BE38D0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Итоговый</w:t>
            </w:r>
            <w:r w:rsidR="00795043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тест</w:t>
            </w:r>
          </w:p>
        </w:tc>
        <w:tc>
          <w:tcPr>
            <w:tcW w:w="1315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92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49" w:type="dxa"/>
          </w:tcPr>
          <w:p w:rsidR="00795043" w:rsidRDefault="00B11B12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4" w:type="dxa"/>
          </w:tcPr>
          <w:p w:rsidR="00795043" w:rsidRDefault="00795043" w:rsidP="001C4308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</w:tbl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Итого по курсу: 130 часов</w:t>
      </w: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Default="00B11B12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0D6D19" w:rsidRDefault="000D6D19" w:rsidP="00C222E8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B11B12" w:rsidRPr="00B11B12" w:rsidRDefault="00B11B12" w:rsidP="00EA1FB1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A610E5" w:rsidRPr="00A610E5" w:rsidRDefault="000D6D19" w:rsidP="000D6D1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>Раздел 3. Содержание Программы.</w:t>
      </w:r>
    </w:p>
    <w:p w:rsidR="00A610E5" w:rsidRDefault="00A610E5" w:rsidP="00A610E5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 w:rsidRPr="00A610E5">
        <w:rPr>
          <w:rFonts w:eastAsia="Times New Roman" w:cstheme="minorHAnsi"/>
          <w:b/>
          <w:sz w:val="28"/>
          <w:szCs w:val="28"/>
          <w:lang w:eastAsia="ru-RU"/>
        </w:rPr>
        <w:t>Основные разделы и содержание занятий Программы.</w:t>
      </w:r>
    </w:p>
    <w:p w:rsidR="00A610E5" w:rsidRPr="00A610E5" w:rsidRDefault="00A610E5" w:rsidP="00A610E5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3"/>
        <w:gridCol w:w="1976"/>
        <w:gridCol w:w="4789"/>
        <w:gridCol w:w="1517"/>
      </w:tblGrid>
      <w:tr w:rsidR="00A610E5" w:rsidTr="000D6D19">
        <w:tc>
          <w:tcPr>
            <w:tcW w:w="1101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№</w:t>
            </w:r>
          </w:p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4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Раздел программы</w:t>
            </w:r>
          </w:p>
        </w:tc>
        <w:tc>
          <w:tcPr>
            <w:tcW w:w="4961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Содержание занятий</w:t>
            </w:r>
          </w:p>
        </w:tc>
        <w:tc>
          <w:tcPr>
            <w:tcW w:w="1525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Количество занятий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Выходные</w:t>
            </w:r>
          </w:p>
        </w:tc>
        <w:tc>
          <w:tcPr>
            <w:tcW w:w="4961" w:type="dxa"/>
          </w:tcPr>
          <w:p w:rsidR="00A610E5" w:rsidRDefault="00A610E5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 в ситуации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выразить пожелания и предложения, чем занять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ся в выходные, план мероприятий</w:t>
            </w:r>
          </w:p>
          <w:p w:rsidR="0055200C" w:rsidRPr="000E5D59" w:rsidRDefault="0055200C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сложные предложения с союзом </w:t>
            </w:r>
            <w:proofErr w:type="spellStart"/>
            <w:r w:rsidR="000E5D59">
              <w:rPr>
                <w:rFonts w:eastAsia="Times New Roman" w:cstheme="minorHAnsi"/>
                <w:sz w:val="24"/>
                <w:szCs w:val="24"/>
                <w:lang w:val="en-US" w:eastAsia="ru-RU"/>
              </w:rPr>
              <w:t>trotzdem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 сослагательное наклонение</w:t>
            </w:r>
          </w:p>
          <w:p w:rsidR="0055200C" w:rsidRPr="0055200C" w:rsidRDefault="0055200C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Практическая часть: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 w:rsidR="00437C3E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теме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 написание плана на выходные</w:t>
            </w:r>
          </w:p>
        </w:tc>
        <w:tc>
          <w:tcPr>
            <w:tcW w:w="1525" w:type="dxa"/>
          </w:tcPr>
          <w:p w:rsidR="00A610E5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Default="0055200C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5200C" w:rsidRPr="00A610E5" w:rsidRDefault="00437C3E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3</w:t>
            </w:r>
            <w:r w:rsidR="0055200C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Мир товаров</w:t>
            </w:r>
          </w:p>
        </w:tc>
        <w:tc>
          <w:tcPr>
            <w:tcW w:w="4961" w:type="dxa"/>
          </w:tcPr>
          <w:p w:rsidR="00A610E5" w:rsidRDefault="0055200C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Описание</w:t>
            </w:r>
            <w:proofErr w:type="gram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предметов, товаров; сравне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ние предметов, расходы, покупки</w:t>
            </w:r>
          </w:p>
          <w:p w:rsidR="000E5D59" w:rsidRPr="000E5D59" w:rsidRDefault="0055200C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Слабое склонение прилагательных; степени сравнения</w:t>
            </w:r>
          </w:p>
          <w:p w:rsidR="0055200C" w:rsidRPr="000E5D59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прилагательных, сравнительная частица: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als</w:t>
            </w:r>
            <w:proofErr w:type="spellEnd"/>
          </w:p>
          <w:p w:rsidR="005E4EAF" w:rsidRPr="005E4EAF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, составление диалогов по теме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Pr="00A610E5" w:rsidRDefault="00437C3E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5</w:t>
            </w:r>
            <w:r w:rsidR="005E4EA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Общение. Коммуникация</w:t>
            </w:r>
          </w:p>
        </w:tc>
        <w:tc>
          <w:tcPr>
            <w:tcW w:w="4961" w:type="dxa"/>
          </w:tcPr>
          <w:p w:rsidR="000E5D59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Отношение к разным вещам, сообщения на автоответчике, язык мужчин и</w:t>
            </w:r>
          </w:p>
          <w:p w:rsidR="00A610E5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женщин</w:t>
            </w:r>
          </w:p>
          <w:p w:rsidR="005E4EAF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Пассивный залог настоя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щего времени; сильное склонение 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пралагательных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, словообразов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ательные приставка </w:t>
            </w:r>
            <w:proofErr w:type="spellStart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un</w:t>
            </w:r>
            <w:proofErr w:type="spellEnd"/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-, суффикс 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los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-, окончание –</w:t>
            </w:r>
            <w:proofErr w:type="spellStart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ung</w:t>
            </w:r>
            <w:proofErr w:type="spellEnd"/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/</w:t>
            </w:r>
          </w:p>
          <w:p w:rsidR="005E4EAF" w:rsidRPr="005E4EAF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монолога и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диалогов по теме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Default="005E4EA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5E4EAF" w:rsidRPr="00A610E5" w:rsidRDefault="00BA0CB8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8526C3" w:rsidRPr="00A610E5" w:rsidTr="000D6D19">
        <w:tc>
          <w:tcPr>
            <w:tcW w:w="1101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984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8526C3" w:rsidRPr="00A610E5" w:rsidRDefault="008526C3" w:rsidP="008526C3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8526C3" w:rsidRPr="00A610E5" w:rsidRDefault="008526C3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A610E5" w:rsidTr="000D6D19">
        <w:tc>
          <w:tcPr>
            <w:tcW w:w="1101" w:type="dxa"/>
          </w:tcPr>
          <w:p w:rsidR="00A610E5" w:rsidRPr="00A610E5" w:rsidRDefault="008526C3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7</w:t>
            </w:r>
            <w:r w:rsidR="005E4EA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A610E5" w:rsidRPr="00A610E5" w:rsidRDefault="005E11AA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В пути</w:t>
            </w:r>
          </w:p>
        </w:tc>
        <w:tc>
          <w:tcPr>
            <w:tcW w:w="4961" w:type="dxa"/>
          </w:tcPr>
          <w:p w:rsidR="000E5D59" w:rsidRPr="000E5D59" w:rsidRDefault="005E4EAF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Описание места; Описание маршрута, транспорт и сообщения в общественном</w:t>
            </w:r>
          </w:p>
          <w:p w:rsidR="00A610E5" w:rsidRPr="002A286B" w:rsidRDefault="000E5D59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транспорте</w:t>
            </w:r>
          </w:p>
          <w:p w:rsidR="000E5D59" w:rsidRPr="002A286B" w:rsidRDefault="005E4EAF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Грамматика</w:t>
            </w:r>
            <w:r w:rsidRPr="002A286B">
              <w:rPr>
                <w:rFonts w:eastAsia="Times New Roman" w:cstheme="minorHAnsi"/>
                <w:b/>
                <w:sz w:val="24"/>
                <w:szCs w:val="24"/>
                <w:lang w:val="de-DE" w:eastAsia="ru-RU"/>
              </w:rPr>
              <w:t xml:space="preserve">: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предлоги</w:t>
            </w:r>
            <w:r w:rsidR="000E5D59"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 </w:t>
            </w:r>
            <w:r w:rsidR="000E5D59"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места</w:t>
            </w:r>
            <w:r w:rsidR="000E5D59"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>: aus, von, an…vorbei, bis zu, durch, entlang,</w:t>
            </w:r>
          </w:p>
          <w:p w:rsidR="000E5D59" w:rsidRPr="002A286B" w:rsidRDefault="000E5D59" w:rsidP="000E5D5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gegenüber, um…herum;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союз</w:t>
            </w: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 deshalb;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словообразовательные</w:t>
            </w:r>
          </w:p>
          <w:p w:rsidR="00BA0CB8" w:rsidRPr="000E5D59" w:rsidRDefault="000E5D59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союзы: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bar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,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ig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, -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isch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  <w:p w:rsidR="003C4415" w:rsidRPr="003C4415" w:rsidRDefault="003C4415" w:rsidP="000E5D5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lastRenderedPageBreak/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, составление диалогов по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теме, описание своего пути </w:t>
            </w:r>
          </w:p>
        </w:tc>
        <w:tc>
          <w:tcPr>
            <w:tcW w:w="1525" w:type="dxa"/>
          </w:tcPr>
          <w:p w:rsidR="00A610E5" w:rsidRDefault="00A610E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3C4415" w:rsidRDefault="003C4415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3C4415" w:rsidRPr="00A610E5" w:rsidRDefault="00BA0CB8" w:rsidP="008526C3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</w:tbl>
    <w:tbl>
      <w:tblPr>
        <w:tblStyle w:val="a3"/>
        <w:tblpPr w:leftFromText="180" w:rightFromText="180" w:vertAnchor="text" w:horzAnchor="margin" w:tblpY="-7901"/>
        <w:tblW w:w="0" w:type="auto"/>
        <w:tblLook w:val="04A0" w:firstRow="1" w:lastRow="0" w:firstColumn="1" w:lastColumn="0" w:noHBand="0" w:noVBand="1"/>
      </w:tblPr>
      <w:tblGrid>
        <w:gridCol w:w="1073"/>
        <w:gridCol w:w="1979"/>
        <w:gridCol w:w="4826"/>
        <w:gridCol w:w="1467"/>
      </w:tblGrid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lastRenderedPageBreak/>
              <w:t>8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Путешествия</w:t>
            </w:r>
          </w:p>
        </w:tc>
        <w:tc>
          <w:tcPr>
            <w:tcW w:w="4961" w:type="dxa"/>
          </w:tcPr>
          <w:p w:rsidR="000E5D59" w:rsidRP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Лексика</w:t>
            </w:r>
            <w:r w:rsidRPr="00BA0CB8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: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Цель</w:t>
            </w:r>
            <w:proofErr w:type="gram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путешествия; Объявления, заказ путешествия, написать открытку,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путешествие своей мечты.</w:t>
            </w:r>
          </w:p>
          <w:p w:rsidR="000E5D59" w:rsidRP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Грамматика: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предлоги</w:t>
            </w:r>
            <w:proofErr w:type="gram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места: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auf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in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; смешанное склонение прилагательных;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предлог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ohne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предлоги времени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von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…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an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über</w:t>
            </w:r>
            <w:proofErr w:type="spell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  <w:p w:rsidR="000E5D59" w:rsidRPr="00E07242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Практическая часть: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, составление диалогов по теме, рассказ последнем путешествии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9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0E5D59" w:rsidTr="000D6D19">
        <w:tc>
          <w:tcPr>
            <w:tcW w:w="1101" w:type="dxa"/>
          </w:tcPr>
          <w:p w:rsidR="000E5D59" w:rsidRPr="00A610E5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10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Pr="00A610E5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Деньги</w:t>
            </w:r>
          </w:p>
        </w:tc>
        <w:tc>
          <w:tcPr>
            <w:tcW w:w="4961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>
              <w:t xml:space="preserve"> </w:t>
            </w:r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>Поход</w:t>
            </w:r>
            <w:proofErr w:type="gramEnd"/>
            <w:r w:rsidRPr="000E5D59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в банк; сфера услуг; газетные сообщения о финансах.</w:t>
            </w:r>
          </w:p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1E11BB">
              <w:t xml:space="preserve"> </w:t>
            </w:r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к</w:t>
            </w:r>
            <w:proofErr w:type="gram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союзом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ob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; глагол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lassen.освенные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вопросы с вопросительными словами: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Was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?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Wer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?</w:t>
            </w:r>
          </w:p>
          <w:p w:rsidR="000E5D59" w:rsidRPr="009138D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теме 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Pr="00A610E5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  <w:tr w:rsidR="000E5D59" w:rsidTr="000D6D19">
        <w:tc>
          <w:tcPr>
            <w:tcW w:w="1101" w:type="dxa"/>
          </w:tcPr>
          <w:p w:rsidR="000E5D59" w:rsidRDefault="000D6D1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11</w:t>
            </w:r>
            <w:r w:rsidR="000E5D59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5E11AA">
              <w:rPr>
                <w:rFonts w:eastAsia="Times New Roman" w:cstheme="minorHAnsi"/>
                <w:sz w:val="24"/>
                <w:szCs w:val="24"/>
                <w:lang w:eastAsia="ru-RU"/>
              </w:rPr>
              <w:t>Этапы Жизни</w:t>
            </w:r>
          </w:p>
        </w:tc>
        <w:tc>
          <w:tcPr>
            <w:tcW w:w="4961" w:type="dxa"/>
          </w:tcPr>
          <w:p w:rsidR="000E5D59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Лексика: </w:t>
            </w:r>
            <w:r w:rsidR="001E11BB">
              <w:t xml:space="preserve"> </w:t>
            </w:r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Беседа</w:t>
            </w:r>
            <w:proofErr w:type="gram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о прошлом, пожелания и советы</w:t>
            </w:r>
          </w:p>
          <w:p w:rsidR="001E11BB" w:rsidRPr="001E11B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proofErr w:type="gramStart"/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Грамматика: </w:t>
            </w:r>
            <w:r w:rsidR="001E11BB">
              <w:t xml:space="preserve"> </w:t>
            </w:r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Повторение</w:t>
            </w:r>
            <w:proofErr w:type="gram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тем: формы прошедшего времени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Perfekt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Präteritum</w:t>
            </w:r>
            <w:proofErr w:type="spellEnd"/>
            <w:r w:rsidR="001E11BB"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;</w:t>
            </w:r>
          </w:p>
          <w:p w:rsidR="001E11BB" w:rsidRPr="001E11BB" w:rsidRDefault="001E11BB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сослагательное наклонение 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Konjunktiv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II; словообразование,</w:t>
            </w:r>
          </w:p>
          <w:p w:rsidR="001E11BB" w:rsidRPr="001E11BB" w:rsidRDefault="001E11BB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уменьшительный суффикс –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chen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; предложения с союзами </w:t>
            </w:r>
            <w:proofErr w:type="spellStart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aber</w:t>
            </w:r>
            <w:proofErr w:type="spellEnd"/>
            <w:r w:rsidRPr="001E11BB">
              <w:rPr>
                <w:rFonts w:eastAsia="Times New Roman" w:cstheme="minorHAnsi"/>
                <w:sz w:val="24"/>
                <w:szCs w:val="24"/>
                <w:lang w:eastAsia="ru-RU"/>
              </w:rPr>
              <w:t>,</w:t>
            </w:r>
          </w:p>
          <w:p w:rsidR="000E5D59" w:rsidRPr="002A286B" w:rsidRDefault="001E11BB" w:rsidP="000D6D19">
            <w:pPr>
              <w:rPr>
                <w:rFonts w:eastAsia="Times New Roman" w:cstheme="minorHAnsi"/>
                <w:sz w:val="24"/>
                <w:szCs w:val="24"/>
                <w:lang w:val="de-DE" w:eastAsia="ru-RU"/>
              </w:rPr>
            </w:pPr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 xml:space="preserve">denn, deshalb, trotzdem, wenn, weil, </w:t>
            </w:r>
            <w:proofErr w:type="spellStart"/>
            <w:r w:rsidRPr="002A286B">
              <w:rPr>
                <w:rFonts w:eastAsia="Times New Roman" w:cstheme="minorHAnsi"/>
                <w:sz w:val="24"/>
                <w:szCs w:val="24"/>
                <w:lang w:val="de-DE" w:eastAsia="ru-RU"/>
              </w:rPr>
              <w:t>dass.</w:t>
            </w:r>
            <w:proofErr w:type="spellEnd"/>
          </w:p>
          <w:p w:rsidR="000E5D59" w:rsidRPr="009138DB" w:rsidRDefault="000E5D59" w:rsidP="000D6D19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 xml:space="preserve">Практическая часть: 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чтение,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, составление диалогов по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теме,</w:t>
            </w:r>
            <w:r w:rsidR="001E11BB">
              <w:rPr>
                <w:rFonts w:eastAsia="Times New Roman" w:cstheme="minorHAnsi"/>
                <w:sz w:val="24"/>
                <w:szCs w:val="24"/>
                <w:lang w:eastAsia="ru-RU"/>
              </w:rPr>
              <w:t>рассказ</w:t>
            </w:r>
            <w:proofErr w:type="spellEnd"/>
            <w:r w:rsidR="001E11BB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о жизни</w:t>
            </w:r>
          </w:p>
        </w:tc>
        <w:tc>
          <w:tcPr>
            <w:tcW w:w="1525" w:type="dxa"/>
          </w:tcPr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0E5D59" w:rsidRDefault="000E5D59" w:rsidP="000D6D19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8</w:t>
            </w:r>
          </w:p>
        </w:tc>
      </w:tr>
    </w:tbl>
    <w:p w:rsidR="004B0586" w:rsidRPr="004B0586" w:rsidRDefault="004B0586" w:rsidP="008526C3">
      <w:pPr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74"/>
        <w:gridCol w:w="1979"/>
        <w:gridCol w:w="4817"/>
        <w:gridCol w:w="1475"/>
      </w:tblGrid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12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Промежуточное тестирование</w:t>
            </w:r>
          </w:p>
        </w:tc>
        <w:tc>
          <w:tcPr>
            <w:tcW w:w="4961" w:type="dxa"/>
          </w:tcPr>
          <w:p w:rsidR="007A282F" w:rsidRP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Лексико-грамматический тест, контрольное чтение и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аудирование</w:t>
            </w:r>
            <w:proofErr w:type="spellEnd"/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7A282F" w:rsidP="004F23F1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Подготовка к </w:t>
            </w:r>
            <w:r w:rsidR="004F23F1">
              <w:rPr>
                <w:rFonts w:eastAsia="Times New Roman" w:cstheme="minorHAnsi"/>
                <w:sz w:val="24"/>
                <w:szCs w:val="24"/>
                <w:lang w:eastAsia="ru-RU"/>
              </w:rPr>
              <w:t>итогово</w:t>
            </w: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му тесту</w:t>
            </w:r>
          </w:p>
        </w:tc>
        <w:tc>
          <w:tcPr>
            <w:tcW w:w="4961" w:type="dxa"/>
          </w:tcPr>
          <w:p w:rsidR="007A282F" w:rsidRP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Повторение пройденного материала</w:t>
            </w: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</w:tr>
      <w:tr w:rsidR="007A282F" w:rsidTr="000D6D19">
        <w:tc>
          <w:tcPr>
            <w:tcW w:w="1101" w:type="dxa"/>
          </w:tcPr>
          <w:p w:rsidR="007A282F" w:rsidRDefault="000D6D19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14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:rsidR="007A282F" w:rsidRDefault="004F23F1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ый тест</w:t>
            </w:r>
          </w:p>
        </w:tc>
        <w:tc>
          <w:tcPr>
            <w:tcW w:w="4961" w:type="dxa"/>
          </w:tcPr>
          <w:p w:rsidR="007A282F" w:rsidRDefault="004F23F1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Итогов</w:t>
            </w:r>
            <w:r w:rsidR="007A282F">
              <w:rPr>
                <w:rFonts w:eastAsia="Times New Roman" w:cstheme="minorHAnsi"/>
                <w:sz w:val="24"/>
                <w:szCs w:val="24"/>
                <w:lang w:eastAsia="ru-RU"/>
              </w:rPr>
              <w:t>ый тест</w:t>
            </w: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</w:t>
            </w:r>
          </w:p>
        </w:tc>
      </w:tr>
      <w:tr w:rsidR="007A282F" w:rsidTr="000D6D19">
        <w:tc>
          <w:tcPr>
            <w:tcW w:w="1101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4961" w:type="dxa"/>
          </w:tcPr>
          <w:p w:rsidR="007A282F" w:rsidRDefault="007A282F" w:rsidP="00C222E8">
            <w:pPr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1525" w:type="dxa"/>
          </w:tcPr>
          <w:p w:rsidR="007A282F" w:rsidRDefault="007A282F" w:rsidP="00A610E5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65</w:t>
            </w:r>
          </w:p>
        </w:tc>
      </w:tr>
    </w:tbl>
    <w:p w:rsidR="00C222E8" w:rsidRPr="00C222E8" w:rsidRDefault="00C222E8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8526C3" w:rsidRDefault="008526C3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8526C3" w:rsidRDefault="008526C3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0D6D19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</w:p>
    <w:p w:rsidR="000D6D19" w:rsidRDefault="00CC7470" w:rsidP="00C222E8">
      <w:pPr>
        <w:spacing w:after="0" w:line="240" w:lineRule="auto"/>
        <w:rPr>
          <w:rFonts w:ascii="Arial" w:eastAsia="Times New Roman" w:hAnsi="Arial" w:cs="Arial"/>
          <w:sz w:val="29"/>
          <w:szCs w:val="29"/>
          <w:lang w:eastAsia="ru-RU"/>
        </w:rPr>
      </w:pPr>
      <w:r>
        <w:rPr>
          <w:rFonts w:eastAsia="Times New Roman" w:cstheme="min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2816432" wp14:editId="18EDC5EE">
            <wp:simplePos x="0" y="0"/>
            <wp:positionH relativeFrom="column">
              <wp:posOffset>-516255</wp:posOffset>
            </wp:positionH>
            <wp:positionV relativeFrom="paragraph">
              <wp:posOffset>-361950</wp:posOffset>
            </wp:positionV>
            <wp:extent cx="6610350" cy="9829800"/>
            <wp:effectExtent l="0" t="0" r="0" b="0"/>
            <wp:wrapThrough wrapText="bothSides">
              <wp:wrapPolygon edited="0">
                <wp:start x="0" y="0"/>
                <wp:lineTo x="0" y="21558"/>
                <wp:lineTo x="21538" y="21558"/>
                <wp:lineTo x="21538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731_0004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82F" w:rsidRPr="00C222E8" w:rsidRDefault="007A282F" w:rsidP="007A282F">
      <w:pPr>
        <w:spacing w:after="0" w:line="240" w:lineRule="auto"/>
        <w:jc w:val="right"/>
        <w:rPr>
          <w:rFonts w:eastAsia="Times New Roman" w:cstheme="minorHAnsi"/>
          <w:sz w:val="24"/>
          <w:szCs w:val="24"/>
          <w:lang w:eastAsia="ru-RU"/>
        </w:rPr>
      </w:pPr>
    </w:p>
    <w:p w:rsidR="00CC7470" w:rsidRDefault="00CC7470" w:rsidP="00CC7470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proofErr w:type="spellStart"/>
      <w:r>
        <w:rPr>
          <w:rFonts w:eastAsia="Times New Roman" w:cstheme="minorHAnsi"/>
          <w:sz w:val="28"/>
          <w:szCs w:val="28"/>
          <w:lang w:eastAsia="ru-RU"/>
        </w:rPr>
        <w:t>интернет-ресурсов</w:t>
      </w:r>
      <w:proofErr w:type="spellEnd"/>
      <w:r>
        <w:rPr>
          <w:rFonts w:eastAsia="Times New Roman" w:cstheme="minorHAnsi"/>
          <w:sz w:val="28"/>
          <w:szCs w:val="28"/>
          <w:lang w:eastAsia="ru-RU"/>
        </w:rPr>
        <w:t xml:space="preserve"> для поиска дополнительного материала по изучаемой теме, просмотр фильмов на </w:t>
      </w:r>
      <w:proofErr w:type="gramStart"/>
      <w:r>
        <w:rPr>
          <w:rFonts w:eastAsia="Times New Roman" w:cstheme="minorHAnsi"/>
          <w:sz w:val="28"/>
          <w:szCs w:val="28"/>
          <w:lang w:eastAsia="ru-RU"/>
        </w:rPr>
        <w:t>немецком  языке</w:t>
      </w:r>
      <w:proofErr w:type="gramEnd"/>
      <w:r>
        <w:rPr>
          <w:rFonts w:eastAsia="Times New Roman" w:cstheme="minorHAnsi"/>
          <w:sz w:val="28"/>
          <w:szCs w:val="28"/>
          <w:lang w:eastAsia="ru-RU"/>
        </w:rPr>
        <w:t xml:space="preserve"> (с использованием субтитров или без субтитров),  чтение текстов, статей, книг, адаптированных к уровню учащихся с выполнением заданий, помогающих учащимся  отработать лексико-грамматический материал текста, а также развить навыки чтения и говорения.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В конце каждого семестра учащиеся самостоятельно или по рекомендации учителя выбирают произведения художественной литературы на немецком языке и читают их в период каникул.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              </w:t>
      </w:r>
      <w:r>
        <w:rPr>
          <w:rFonts w:eastAsia="Times New Roman" w:cstheme="minorHAnsi"/>
          <w:b/>
          <w:i/>
          <w:sz w:val="28"/>
          <w:szCs w:val="28"/>
          <w:lang w:eastAsia="ru-RU"/>
        </w:rPr>
        <w:t>Контроль внеаудиторной самостоятельной работы: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проверка домашнего задания на занятии;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доклад по изучаемой теме с последующим обсуждением;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обсуждение сюжета просмотренного эпизода, фильма или содержания прочитанного текста на занятии;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написание отзыва об увиденном или прочитанном;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написание эссе по затронутым в фильме или книге проблемам;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 - сочинение.</w:t>
      </w: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267032" w:rsidRDefault="00267032" w:rsidP="00267032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tbl>
      <w:tblPr>
        <w:tblStyle w:val="a3"/>
        <w:tblW w:w="9750" w:type="dxa"/>
        <w:tblLayout w:type="fixed"/>
        <w:tblLook w:val="04A0" w:firstRow="1" w:lastRow="0" w:firstColumn="1" w:lastColumn="0" w:noHBand="0" w:noVBand="1"/>
      </w:tblPr>
      <w:tblGrid>
        <w:gridCol w:w="2095"/>
        <w:gridCol w:w="1418"/>
        <w:gridCol w:w="1276"/>
        <w:gridCol w:w="1418"/>
        <w:gridCol w:w="1275"/>
        <w:gridCol w:w="1276"/>
        <w:gridCol w:w="992"/>
      </w:tblGrid>
      <w:tr w:rsidR="00267032" w:rsidTr="00267032">
        <w:trPr>
          <w:trHeight w:val="443"/>
        </w:trPr>
        <w:tc>
          <w:tcPr>
            <w:tcW w:w="209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Наименование образовательной программы</w:t>
            </w:r>
          </w:p>
        </w:tc>
        <w:tc>
          <w:tcPr>
            <w:tcW w:w="26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1-ый семестр</w:t>
            </w:r>
          </w:p>
        </w:tc>
        <w:tc>
          <w:tcPr>
            <w:tcW w:w="396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2-ой семестр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Итого кол-во часов</w:t>
            </w:r>
          </w:p>
        </w:tc>
      </w:tr>
      <w:tr w:rsidR="00267032" w:rsidTr="00267032">
        <w:trPr>
          <w:trHeight w:val="442"/>
        </w:trPr>
        <w:tc>
          <w:tcPr>
            <w:tcW w:w="2093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67032" w:rsidRDefault="00267032">
            <w:pP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Практическое занятие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Проверочная работа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Практическое занятие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Проверочная работа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Финальный тест</w:t>
            </w:r>
          </w:p>
          <w:p w:rsidR="00267032" w:rsidRDefault="00267032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ru-RU"/>
              </w:rPr>
            </w:pPr>
            <w:r>
              <w:rPr>
                <w:rFonts w:eastAsia="Times New Roman" w:cstheme="minorHAnsi"/>
                <w:b/>
                <w:sz w:val="18"/>
                <w:szCs w:val="18"/>
                <w:lang w:eastAsia="ru-RU"/>
              </w:rPr>
              <w:t>кол-во часов</w:t>
            </w: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67032" w:rsidRDefault="00267032">
            <w:pPr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</w:p>
        </w:tc>
      </w:tr>
      <w:tr w:rsidR="00267032" w:rsidTr="00267032">
        <w:tc>
          <w:tcPr>
            <w:tcW w:w="20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 w:rsidP="00267032">
            <w:pPr>
              <w:jc w:val="center"/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  <w:t>Немецкий язык для взрослых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</w:tr>
      <w:tr w:rsidR="00267032" w:rsidTr="00267032">
        <w:tc>
          <w:tcPr>
            <w:tcW w:w="20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i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67032" w:rsidRDefault="00267032">
            <w:pPr>
              <w:jc w:val="center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t>130</w:t>
            </w:r>
          </w:p>
        </w:tc>
      </w:tr>
    </w:tbl>
    <w:p w:rsidR="00267032" w:rsidRDefault="00267032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E7364" w:rsidRDefault="001E7364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1E7364" w:rsidRDefault="001E7364" w:rsidP="008C3FE1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8C3FE1" w:rsidRPr="00EB54B3" w:rsidRDefault="008C3FE1" w:rsidP="00EB54B3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9A11B0" w:rsidRPr="009A11B0" w:rsidRDefault="00EB54B3" w:rsidP="009A11B0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Раздел </w:t>
      </w:r>
      <w:r w:rsidR="00267032">
        <w:rPr>
          <w:rFonts w:eastAsia="Times New Roman" w:cstheme="minorHAnsi"/>
          <w:b/>
          <w:sz w:val="28"/>
          <w:szCs w:val="28"/>
          <w:lang w:eastAsia="ru-RU"/>
        </w:rPr>
        <w:t>6</w:t>
      </w:r>
      <w:r w:rsidR="009A11B0" w:rsidRPr="009A11B0">
        <w:rPr>
          <w:rFonts w:eastAsia="Times New Roman" w:cstheme="minorHAnsi"/>
          <w:b/>
          <w:sz w:val="28"/>
          <w:szCs w:val="28"/>
          <w:lang w:eastAsia="ru-RU"/>
        </w:rPr>
        <w:t>. Методическое обеспечение программы.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 xml:space="preserve">               Содержание программы реализуется на основе следующих 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технологий: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- коммуникативный метод;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>- личностно-ориентированный подход.</w:t>
      </w:r>
    </w:p>
    <w:p w:rsidR="009A11B0" w:rsidRPr="009A11B0" w:rsidRDefault="009A11B0" w:rsidP="009A11B0">
      <w:pPr>
        <w:spacing w:after="0" w:line="240" w:lineRule="auto"/>
        <w:rPr>
          <w:rFonts w:eastAsia="Times New Roman" w:cstheme="minorHAnsi"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 xml:space="preserve">               Применение эффективных методов и приемов: опорные схемы, перекрестное чтение, </w:t>
      </w:r>
      <w:proofErr w:type="spellStart"/>
      <w:proofErr w:type="gramStart"/>
      <w:r w:rsidRPr="009A11B0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r w:rsidRPr="009A11B0">
        <w:rPr>
          <w:rFonts w:eastAsia="Times New Roman" w:cstheme="minorHAnsi"/>
          <w:sz w:val="28"/>
          <w:szCs w:val="28"/>
          <w:lang w:eastAsia="ru-RU"/>
        </w:rPr>
        <w:t>,</w:t>
      </w:r>
      <w:r w:rsidR="0004203C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9A11B0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Pr="009A11B0">
        <w:rPr>
          <w:rFonts w:eastAsia="Times New Roman" w:cstheme="minorHAnsi"/>
          <w:sz w:val="28"/>
          <w:szCs w:val="28"/>
          <w:lang w:eastAsia="ru-RU"/>
        </w:rPr>
        <w:t>аудирование</w:t>
      </w:r>
      <w:proofErr w:type="spellEnd"/>
      <w:proofErr w:type="gram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 с </w:t>
      </w:r>
      <w:proofErr w:type="spellStart"/>
      <w:r w:rsidRPr="009A11B0">
        <w:rPr>
          <w:rFonts w:eastAsia="Times New Roman" w:cstheme="minorHAnsi"/>
          <w:sz w:val="28"/>
          <w:szCs w:val="28"/>
          <w:lang w:eastAsia="ru-RU"/>
        </w:rPr>
        <w:t>видеоподдержкой</w:t>
      </w:r>
      <w:proofErr w:type="spell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, использование ресурсов Интернета для поиска информации помогают </w:t>
      </w:r>
      <w:r w:rsidRPr="009A11B0">
        <w:rPr>
          <w:rFonts w:eastAsia="Times New Roman" w:cstheme="minorHAnsi"/>
          <w:sz w:val="28"/>
          <w:szCs w:val="28"/>
          <w:lang w:eastAsia="ru-RU"/>
        </w:rPr>
        <w:lastRenderedPageBreak/>
        <w:t xml:space="preserve">повысить интерес слушателей к изучению предмета, активизировать умственную деятельность. </w:t>
      </w:r>
    </w:p>
    <w:p w:rsidR="009A11B0" w:rsidRDefault="009A11B0" w:rsidP="0004203C">
      <w:pPr>
        <w:spacing w:after="0" w:line="240" w:lineRule="auto"/>
        <w:rPr>
          <w:rFonts w:eastAsia="Times New Roman" w:cstheme="minorHAnsi"/>
          <w:b/>
          <w:sz w:val="28"/>
          <w:szCs w:val="28"/>
          <w:lang w:eastAsia="ru-RU"/>
        </w:rPr>
      </w:pPr>
      <w:r w:rsidRPr="009A11B0">
        <w:rPr>
          <w:rFonts w:eastAsia="Times New Roman" w:cstheme="minorHAnsi"/>
          <w:sz w:val="28"/>
          <w:szCs w:val="28"/>
          <w:lang w:eastAsia="ru-RU"/>
        </w:rPr>
        <w:t xml:space="preserve">               Объектом основного контроля можно считать коммуникативную компетенцию слушателей в говорении, слушании, чтении, письме. Контроль проводится при помощи письменных тестов и устного опроса, </w:t>
      </w:r>
      <w:proofErr w:type="gramStart"/>
      <w:r w:rsidRPr="009A11B0">
        <w:rPr>
          <w:rFonts w:eastAsia="Times New Roman" w:cstheme="minorHAnsi"/>
          <w:sz w:val="28"/>
          <w:szCs w:val="28"/>
          <w:lang w:eastAsia="ru-RU"/>
        </w:rPr>
        <w:t>носящего  индивидуальный</w:t>
      </w:r>
      <w:proofErr w:type="gramEnd"/>
      <w:r w:rsidRPr="009A11B0">
        <w:rPr>
          <w:rFonts w:eastAsia="Times New Roman" w:cstheme="minorHAnsi"/>
          <w:sz w:val="28"/>
          <w:szCs w:val="28"/>
          <w:lang w:eastAsia="ru-RU"/>
        </w:rPr>
        <w:t xml:space="preserve"> характер. Тестовая форма контроля (промежуточного и итогового) с заданиями множественного выбора позволяет за короткий промежуток времени проверить усвоение значительного объема фактического материала, а также служит своеобразной подготовкой к устным ответам.</w:t>
      </w:r>
    </w:p>
    <w:p w:rsidR="00D154A9" w:rsidRDefault="00EB54B3" w:rsidP="00D154A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t xml:space="preserve">Раздел </w:t>
      </w:r>
      <w:r w:rsidR="00267032">
        <w:rPr>
          <w:rFonts w:eastAsia="Times New Roman" w:cstheme="minorHAnsi"/>
          <w:b/>
          <w:sz w:val="28"/>
          <w:szCs w:val="28"/>
          <w:lang w:eastAsia="ru-RU"/>
        </w:rPr>
        <w:t>7</w:t>
      </w:r>
      <w:r w:rsidR="00D154A9" w:rsidRPr="00D154A9">
        <w:rPr>
          <w:rFonts w:eastAsia="Times New Roman" w:cstheme="minorHAnsi"/>
          <w:b/>
          <w:sz w:val="28"/>
          <w:szCs w:val="28"/>
          <w:lang w:eastAsia="ru-RU"/>
        </w:rPr>
        <w:t>. Приложения</w:t>
      </w:r>
    </w:p>
    <w:p w:rsidR="00D154A9" w:rsidRPr="00D154A9" w:rsidRDefault="00D154A9" w:rsidP="00D154A9">
      <w:pPr>
        <w:spacing w:after="0" w:line="240" w:lineRule="auto"/>
        <w:jc w:val="center"/>
        <w:rPr>
          <w:rFonts w:eastAsia="Times New Roman" w:cstheme="minorHAnsi"/>
          <w:b/>
          <w:sz w:val="28"/>
          <w:szCs w:val="28"/>
          <w:lang w:eastAsia="ru-RU"/>
        </w:rPr>
      </w:pPr>
    </w:p>
    <w:p w:rsidR="00D154A9" w:rsidRPr="00D154A9" w:rsidRDefault="00267032" w:rsidP="00EC4857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7</w:t>
      </w:r>
      <w:r w:rsidR="00D154A9" w:rsidRP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.1. Приложение </w:t>
      </w:r>
      <w:r w:rsid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1. </w:t>
      </w:r>
      <w:r w:rsidR="00D154A9" w:rsidRPr="00D154A9">
        <w:rPr>
          <w:rFonts w:eastAsia="Times New Roman" w:cstheme="minorHAnsi"/>
          <w:b/>
          <w:i/>
          <w:sz w:val="28"/>
          <w:szCs w:val="28"/>
          <w:lang w:eastAsia="ru-RU"/>
        </w:rPr>
        <w:t xml:space="preserve"> Перечень учебной литературы по Программе</w:t>
      </w:r>
    </w:p>
    <w:p w:rsidR="00D154A9" w:rsidRPr="00CC7470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val="en-US" w:eastAsia="ru-RU"/>
        </w:rPr>
      </w:pPr>
      <w:r w:rsidRPr="00CC7470">
        <w:rPr>
          <w:rFonts w:eastAsia="Times New Roman" w:cstheme="minorHAnsi"/>
          <w:sz w:val="28"/>
          <w:szCs w:val="28"/>
          <w:lang w:val="en-US" w:eastAsia="ru-RU"/>
        </w:rPr>
        <w:t xml:space="preserve">1. </w:t>
      </w:r>
      <w:r w:rsidRPr="00D154A9">
        <w:rPr>
          <w:rFonts w:eastAsia="Times New Roman" w:cstheme="minorHAnsi"/>
          <w:sz w:val="28"/>
          <w:szCs w:val="28"/>
          <w:lang w:eastAsia="ru-RU"/>
        </w:rPr>
        <w:t>Учебный</w:t>
      </w:r>
      <w:r w:rsidRPr="00CC7470">
        <w:rPr>
          <w:rFonts w:eastAsia="Times New Roman" w:cstheme="minorHAnsi"/>
          <w:sz w:val="28"/>
          <w:szCs w:val="28"/>
          <w:lang w:val="en-US"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комплект</w:t>
      </w:r>
      <w:r w:rsidRPr="00CC7470">
        <w:rPr>
          <w:rFonts w:eastAsia="Times New Roman" w:cstheme="minorHAnsi"/>
          <w:sz w:val="28"/>
          <w:szCs w:val="28"/>
          <w:lang w:val="en-US" w:eastAsia="ru-RU"/>
        </w:rPr>
        <w:t xml:space="preserve"> «</w:t>
      </w:r>
      <w:proofErr w:type="spellStart"/>
      <w:r w:rsidR="00AE0CE6"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="00AE0CE6" w:rsidRPr="00CC7470">
        <w:rPr>
          <w:rFonts w:eastAsia="Times New Roman" w:cstheme="minorHAnsi"/>
          <w:sz w:val="28"/>
          <w:szCs w:val="28"/>
          <w:lang w:val="en-US"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international</w:t>
      </w:r>
      <w:proofErr w:type="gramStart"/>
      <w:r w:rsidRPr="00CC7470">
        <w:rPr>
          <w:rFonts w:eastAsia="Times New Roman" w:cstheme="minorHAnsi"/>
          <w:sz w:val="28"/>
          <w:szCs w:val="28"/>
          <w:lang w:val="en-US" w:eastAsia="ru-RU"/>
        </w:rPr>
        <w:t>»  (</w:t>
      </w:r>
      <w:proofErr w:type="gramEnd"/>
      <w:r w:rsidRPr="00D154A9">
        <w:rPr>
          <w:rFonts w:eastAsia="Times New Roman" w:cstheme="minorHAnsi"/>
          <w:sz w:val="28"/>
          <w:szCs w:val="28"/>
          <w:lang w:eastAsia="ru-RU"/>
        </w:rPr>
        <w:t>уровень</w:t>
      </w:r>
      <w:r w:rsidRPr="00CC7470">
        <w:rPr>
          <w:rFonts w:eastAsia="Times New Roman" w:cstheme="minorHAnsi"/>
          <w:sz w:val="28"/>
          <w:szCs w:val="28"/>
          <w:lang w:val="en-US"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A</w:t>
      </w:r>
      <w:r w:rsidR="00AE0CE6" w:rsidRPr="00CC7470">
        <w:rPr>
          <w:rFonts w:eastAsia="Times New Roman" w:cstheme="minorHAnsi"/>
          <w:sz w:val="28"/>
          <w:szCs w:val="28"/>
          <w:lang w:val="en-US" w:eastAsia="ru-RU"/>
        </w:rPr>
        <w:t xml:space="preserve"> 1.</w:t>
      </w:r>
      <w:r w:rsidR="005E11AA" w:rsidRPr="00CC7470">
        <w:rPr>
          <w:rFonts w:eastAsia="Times New Roman" w:cstheme="minorHAnsi"/>
          <w:sz w:val="28"/>
          <w:szCs w:val="28"/>
          <w:lang w:val="en-US" w:eastAsia="ru-RU"/>
        </w:rPr>
        <w:t>2</w:t>
      </w:r>
      <w:r w:rsidRPr="00CC7470">
        <w:rPr>
          <w:rFonts w:eastAsia="Times New Roman" w:cstheme="minorHAnsi"/>
          <w:sz w:val="28"/>
          <w:szCs w:val="28"/>
          <w:lang w:val="en-US" w:eastAsia="ru-RU"/>
        </w:rPr>
        <w:t xml:space="preserve">) </w:t>
      </w:r>
    </w:p>
    <w:p w:rsidR="00AE0CE6" w:rsidRPr="001333A9" w:rsidRDefault="00D154A9" w:rsidP="00AE0CE6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(учебник, аудио CD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к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учебнику,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CD-ROM, рабочая тетрадь)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>.</w:t>
      </w:r>
      <w:r w:rsidRPr="00D154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eastAsia="ru-RU"/>
        </w:rPr>
        <w:t>Авторы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1333A9">
        <w:rPr>
          <w:rFonts w:eastAsia="Times New Roman" w:cstheme="minorHAnsi"/>
          <w:sz w:val="28"/>
          <w:szCs w:val="28"/>
          <w:lang w:val="en-US" w:eastAsia="ru-RU"/>
        </w:rPr>
        <w:t>Petra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proofErr w:type="gramStart"/>
      <w:r w:rsidR="001333A9">
        <w:rPr>
          <w:rFonts w:eastAsia="Times New Roman" w:cstheme="minorHAnsi"/>
          <w:sz w:val="28"/>
          <w:szCs w:val="28"/>
          <w:lang w:val="en-US"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Isabel</w:t>
      </w:r>
      <w:proofErr w:type="gramEnd"/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Kr</w:t>
      </w:r>
      <w:r w:rsidR="00AE0CE6" w:rsidRPr="001333A9">
        <w:rPr>
          <w:rFonts w:eastAsia="Times New Roman" w:cstheme="minorHAnsi"/>
          <w:sz w:val="28"/>
          <w:szCs w:val="28"/>
          <w:lang w:eastAsia="ru-RU"/>
        </w:rPr>
        <w:t>ä</w:t>
      </w:r>
      <w:proofErr w:type="spellStart"/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mer</w:t>
      </w:r>
      <w:proofErr w:type="spellEnd"/>
      <w:r w:rsidR="00AE0CE6" w:rsidRPr="001333A9">
        <w:rPr>
          <w:rFonts w:eastAsia="Times New Roman" w:cstheme="minorHAnsi"/>
          <w:sz w:val="28"/>
          <w:szCs w:val="28"/>
          <w:lang w:eastAsia="ru-RU"/>
        </w:rPr>
        <w:t>-</w:t>
      </w:r>
      <w:proofErr w:type="spellStart"/>
      <w:r w:rsidR="00AE0CE6" w:rsidRPr="00AE0CE6">
        <w:rPr>
          <w:rFonts w:eastAsia="Times New Roman" w:cstheme="minorHAnsi"/>
          <w:sz w:val="28"/>
          <w:szCs w:val="28"/>
          <w:lang w:val="en-US" w:eastAsia="ru-RU"/>
        </w:rPr>
        <w:t>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(Петра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 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издательство </w:t>
      </w:r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Max</w:t>
      </w:r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Hueber</w:t>
      </w:r>
      <w:proofErr w:type="spellEnd"/>
      <w:r w:rsidR="00AE0CE6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AE0CE6" w:rsidRPr="001333A9">
        <w:rPr>
          <w:rFonts w:eastAsia="Times New Roman" w:cstheme="minorHAnsi"/>
          <w:sz w:val="28"/>
          <w:szCs w:val="28"/>
          <w:lang w:val="en-US" w:eastAsia="ru-RU"/>
        </w:rPr>
        <w:t>Verlag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</w:t>
      </w:r>
      <w:r w:rsidR="001333A9">
        <w:rPr>
          <w:rFonts w:eastAsia="Times New Roman" w:cstheme="minorHAnsi"/>
          <w:sz w:val="28"/>
          <w:szCs w:val="28"/>
          <w:lang w:eastAsia="ru-RU"/>
        </w:rPr>
        <w:t xml:space="preserve">г. </w:t>
      </w:r>
    </w:p>
    <w:p w:rsidR="001333A9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2. Методическая литература к курсу: книга для учителя</w:t>
      </w:r>
      <w:r w:rsid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«</w:t>
      </w:r>
      <w:proofErr w:type="spellStart"/>
      <w:r w:rsidR="00AE0CE6">
        <w:rPr>
          <w:rFonts w:eastAsia="Times New Roman" w:cstheme="minorHAnsi"/>
          <w:sz w:val="28"/>
          <w:szCs w:val="28"/>
          <w:lang w:val="en-US" w:eastAsia="ru-RU"/>
        </w:rPr>
        <w:t>Schritte</w:t>
      </w:r>
      <w:proofErr w:type="spellEnd"/>
      <w:r w:rsidR="00AE0CE6" w:rsidRPr="00AE0CE6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international</w:t>
      </w:r>
      <w:r w:rsidRPr="00D154A9">
        <w:rPr>
          <w:rFonts w:eastAsia="Times New Roman" w:cstheme="minorHAnsi"/>
          <w:sz w:val="28"/>
          <w:szCs w:val="28"/>
          <w:lang w:eastAsia="ru-RU"/>
        </w:rPr>
        <w:t>»</w:t>
      </w:r>
      <w:r w:rsidR="006C77B4" w:rsidRPr="006C77B4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D154A9">
        <w:rPr>
          <w:rFonts w:eastAsia="Times New Roman" w:cstheme="minorHAnsi"/>
          <w:sz w:val="28"/>
          <w:szCs w:val="28"/>
          <w:lang w:eastAsia="ru-RU"/>
        </w:rPr>
        <w:t>(уровень</w:t>
      </w:r>
      <w:r w:rsidR="00AE0CE6" w:rsidRPr="00AE0CE6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AE0CE6">
        <w:rPr>
          <w:rFonts w:eastAsia="Times New Roman" w:cstheme="minorHAnsi"/>
          <w:sz w:val="28"/>
          <w:szCs w:val="28"/>
          <w:lang w:val="en-US" w:eastAsia="ru-RU"/>
        </w:rPr>
        <w:t>A</w:t>
      </w:r>
      <w:r w:rsidR="005E11AA">
        <w:rPr>
          <w:rFonts w:eastAsia="Times New Roman" w:cstheme="minorHAnsi"/>
          <w:sz w:val="28"/>
          <w:szCs w:val="28"/>
          <w:lang w:eastAsia="ru-RU"/>
        </w:rPr>
        <w:t xml:space="preserve"> 1.2</w:t>
      </w:r>
      <w:r w:rsidRPr="00D154A9">
        <w:rPr>
          <w:rFonts w:eastAsia="Times New Roman" w:cstheme="minorHAnsi"/>
          <w:sz w:val="28"/>
          <w:szCs w:val="28"/>
          <w:lang w:eastAsia="ru-RU"/>
        </w:rPr>
        <w:t>)</w:t>
      </w:r>
      <w:proofErr w:type="gramStart"/>
      <w:r w:rsidR="006C77B4" w:rsidRPr="006C77B4">
        <w:rPr>
          <w:rFonts w:eastAsia="Times New Roman" w:cstheme="minorHAnsi"/>
          <w:sz w:val="28"/>
          <w:szCs w:val="28"/>
          <w:lang w:eastAsia="ru-RU"/>
        </w:rPr>
        <w:t>.</w:t>
      </w:r>
      <w:r w:rsidRPr="00D154A9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)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. Авторы: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Petra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Isabel</w:t>
      </w:r>
      <w:proofErr w:type="spellEnd"/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Krämer-Kienle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(Петра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) , издательство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Max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Hueber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Ver</w:t>
      </w:r>
      <w:r w:rsidR="001333A9">
        <w:rPr>
          <w:rFonts w:eastAsia="Times New Roman" w:cstheme="minorHAnsi"/>
          <w:sz w:val="28"/>
          <w:szCs w:val="28"/>
          <w:lang w:eastAsia="ru-RU"/>
        </w:rPr>
        <w:t>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2г.</w:t>
      </w:r>
    </w:p>
    <w:p w:rsidR="00D154A9" w:rsidRPr="00EB54B3" w:rsidRDefault="00D154A9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D154A9">
        <w:rPr>
          <w:rFonts w:eastAsia="Times New Roman" w:cstheme="minorHAnsi"/>
          <w:sz w:val="28"/>
          <w:szCs w:val="28"/>
          <w:lang w:eastAsia="ru-RU"/>
        </w:rPr>
        <w:t>3. Сайт</w:t>
      </w:r>
      <w:r w:rsidR="00EC4857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1333A9" w:rsidRPr="001333A9">
        <w:rPr>
          <w:rFonts w:eastAsia="Times New Roman" w:cstheme="minorHAnsi"/>
          <w:sz w:val="28"/>
          <w:szCs w:val="28"/>
          <w:lang w:val="en-US" w:eastAsia="ru-RU"/>
        </w:rPr>
        <w:t>www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.</w:t>
      </w:r>
      <w:proofErr w:type="spellStart"/>
      <w:r w:rsidR="001333A9">
        <w:rPr>
          <w:rFonts w:eastAsia="Times New Roman" w:cstheme="minorHAnsi"/>
          <w:sz w:val="28"/>
          <w:szCs w:val="28"/>
          <w:lang w:val="en-US" w:eastAsia="ru-RU"/>
        </w:rPr>
        <w:t>hueber</w:t>
      </w:r>
      <w:proofErr w:type="spellEnd"/>
      <w:r w:rsidR="00EC4857" w:rsidRPr="00E103B0">
        <w:rPr>
          <w:rFonts w:eastAsia="Times New Roman" w:cstheme="minorHAnsi"/>
          <w:sz w:val="28"/>
          <w:szCs w:val="28"/>
          <w:lang w:eastAsia="ru-RU"/>
        </w:rPr>
        <w:t>.</w:t>
      </w:r>
      <w:r w:rsidR="001333A9">
        <w:rPr>
          <w:rFonts w:eastAsia="Times New Roman" w:cstheme="minorHAnsi"/>
          <w:sz w:val="28"/>
          <w:szCs w:val="28"/>
          <w:lang w:val="en-US" w:eastAsia="ru-RU"/>
        </w:rPr>
        <w:t>de</w:t>
      </w:r>
    </w:p>
    <w:p w:rsidR="00EC4857" w:rsidRPr="00E103B0" w:rsidRDefault="00EC4857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D154A9" w:rsidRPr="00EC4857" w:rsidRDefault="00267032" w:rsidP="00EC4857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7</w:t>
      </w:r>
      <w:r w:rsidR="00D154A9" w:rsidRPr="00EC4857">
        <w:rPr>
          <w:rFonts w:eastAsia="Times New Roman" w:cstheme="minorHAnsi"/>
          <w:b/>
          <w:i/>
          <w:sz w:val="28"/>
          <w:szCs w:val="28"/>
          <w:lang w:eastAsia="ru-RU"/>
        </w:rPr>
        <w:t>.2. Приложение 2</w:t>
      </w:r>
      <w:r w:rsidR="00EC4857" w:rsidRPr="00EC4857">
        <w:rPr>
          <w:rFonts w:eastAsia="Times New Roman" w:cstheme="minorHAnsi"/>
          <w:b/>
          <w:i/>
          <w:sz w:val="28"/>
          <w:szCs w:val="28"/>
          <w:lang w:eastAsia="ru-RU"/>
        </w:rPr>
        <w:t>.</w:t>
      </w:r>
      <w:r w:rsidR="00D154A9" w:rsidRPr="00EC4857">
        <w:rPr>
          <w:rFonts w:eastAsia="Times New Roman" w:cstheme="minorHAnsi"/>
          <w:b/>
          <w:i/>
          <w:sz w:val="28"/>
          <w:szCs w:val="28"/>
          <w:lang w:eastAsia="ru-RU"/>
        </w:rPr>
        <w:t xml:space="preserve"> Перечень материально-технического оснащения по Программе</w:t>
      </w:r>
      <w:r w:rsidR="00EC4857" w:rsidRPr="00EC4857">
        <w:rPr>
          <w:rFonts w:eastAsia="Times New Roman" w:cstheme="minorHAnsi"/>
          <w:b/>
          <w:i/>
          <w:sz w:val="28"/>
          <w:szCs w:val="28"/>
          <w:lang w:eastAsia="ru-RU"/>
        </w:rPr>
        <w:t>.</w:t>
      </w:r>
    </w:p>
    <w:p w:rsidR="00085A48" w:rsidRPr="00D154A9" w:rsidRDefault="00BE1314" w:rsidP="00085A48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1. </w:t>
      </w:r>
      <w:r w:rsidR="00D154A9" w:rsidRPr="00D154A9">
        <w:rPr>
          <w:rFonts w:eastAsia="Times New Roman" w:cstheme="minorHAnsi"/>
          <w:sz w:val="28"/>
          <w:szCs w:val="28"/>
          <w:lang w:eastAsia="ru-RU"/>
        </w:rPr>
        <w:t>Видео</w:t>
      </w:r>
      <w:r>
        <w:rPr>
          <w:rFonts w:eastAsia="Times New Roman" w:cstheme="minorHAnsi"/>
          <w:sz w:val="28"/>
          <w:szCs w:val="28"/>
          <w:lang w:eastAsia="ru-RU"/>
        </w:rPr>
        <w:t xml:space="preserve"> и аудио материалы к курсу 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«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Schrit</w:t>
      </w:r>
      <w:r w:rsidR="005E11AA">
        <w:rPr>
          <w:rFonts w:eastAsia="Times New Roman" w:cstheme="minorHAnsi"/>
          <w:sz w:val="28"/>
          <w:szCs w:val="28"/>
          <w:lang w:eastAsia="ru-RU"/>
        </w:rPr>
        <w:t>te</w:t>
      </w:r>
      <w:proofErr w:type="spellEnd"/>
      <w:r w:rsidR="005E11AA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5E11AA">
        <w:rPr>
          <w:rFonts w:eastAsia="Times New Roman" w:cstheme="minorHAnsi"/>
          <w:sz w:val="28"/>
          <w:szCs w:val="28"/>
          <w:lang w:eastAsia="ru-RU"/>
        </w:rPr>
        <w:t>international</w:t>
      </w:r>
      <w:proofErr w:type="spellEnd"/>
      <w:r w:rsidR="005E11AA">
        <w:rPr>
          <w:rFonts w:eastAsia="Times New Roman" w:cstheme="minorHAnsi"/>
          <w:sz w:val="28"/>
          <w:szCs w:val="28"/>
          <w:lang w:eastAsia="ru-RU"/>
        </w:rPr>
        <w:t>» (уровень A 1.2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)</w:t>
      </w:r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. )</w:t>
      </w:r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. Авторы: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Petra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proofErr w:type="gram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Klimaszyk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,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Isabel</w:t>
      </w:r>
      <w:proofErr w:type="spellEnd"/>
      <w:proofErr w:type="gram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Krämer-Kienle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(Петра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КлимасцикИзабель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Крэмер-Книле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) , издательство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Max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Hueber</w:t>
      </w:r>
      <w:proofErr w:type="spellEnd"/>
      <w:r w:rsidR="001333A9" w:rsidRPr="001333A9">
        <w:rPr>
          <w:rFonts w:eastAsia="Times New Roman" w:cstheme="minorHAnsi"/>
          <w:sz w:val="28"/>
          <w:szCs w:val="28"/>
          <w:lang w:eastAsia="ru-RU"/>
        </w:rPr>
        <w:t xml:space="preserve"> </w:t>
      </w:r>
      <w:proofErr w:type="spellStart"/>
      <w:r w:rsidR="001333A9" w:rsidRPr="001333A9">
        <w:rPr>
          <w:rFonts w:eastAsia="Times New Roman" w:cstheme="minorHAnsi"/>
          <w:sz w:val="28"/>
          <w:szCs w:val="28"/>
          <w:lang w:eastAsia="ru-RU"/>
        </w:rPr>
        <w:t>Ver</w:t>
      </w:r>
      <w:r w:rsidR="001333A9">
        <w:rPr>
          <w:rFonts w:eastAsia="Times New Roman" w:cstheme="minorHAnsi"/>
          <w:sz w:val="28"/>
          <w:szCs w:val="28"/>
          <w:lang w:eastAsia="ru-RU"/>
        </w:rPr>
        <w:t>lag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 xml:space="preserve"> (Макс </w:t>
      </w:r>
      <w:proofErr w:type="spellStart"/>
      <w:r w:rsidR="001333A9">
        <w:rPr>
          <w:rFonts w:eastAsia="Times New Roman" w:cstheme="minorHAnsi"/>
          <w:sz w:val="28"/>
          <w:szCs w:val="28"/>
          <w:lang w:eastAsia="ru-RU"/>
        </w:rPr>
        <w:t>Хубер</w:t>
      </w:r>
      <w:proofErr w:type="spellEnd"/>
      <w:r w:rsidR="001333A9">
        <w:rPr>
          <w:rFonts w:eastAsia="Times New Roman" w:cstheme="minorHAnsi"/>
          <w:sz w:val="28"/>
          <w:szCs w:val="28"/>
          <w:lang w:eastAsia="ru-RU"/>
        </w:rPr>
        <w:t>), Германия  201</w:t>
      </w:r>
      <w:r w:rsidR="001333A9" w:rsidRPr="001333A9">
        <w:rPr>
          <w:rFonts w:eastAsia="Times New Roman" w:cstheme="minorHAnsi"/>
          <w:sz w:val="28"/>
          <w:szCs w:val="28"/>
          <w:lang w:eastAsia="ru-RU"/>
        </w:rPr>
        <w:t>2г.</w:t>
      </w:r>
    </w:p>
    <w:p w:rsidR="00BE1314" w:rsidRDefault="00085A48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B1CDB">
        <w:rPr>
          <w:rFonts w:eastAsia="Times New Roman" w:cstheme="minorHAnsi"/>
          <w:sz w:val="28"/>
          <w:szCs w:val="28"/>
          <w:lang w:eastAsia="ru-RU"/>
        </w:rPr>
        <w:t xml:space="preserve">2. </w:t>
      </w:r>
      <w:r>
        <w:rPr>
          <w:rFonts w:eastAsia="Times New Roman" w:cstheme="minorHAnsi"/>
          <w:sz w:val="28"/>
          <w:szCs w:val="28"/>
          <w:lang w:eastAsia="ru-RU"/>
        </w:rPr>
        <w:t xml:space="preserve">Раздаточный материал </w:t>
      </w:r>
      <w:r w:rsidR="008B1CDB">
        <w:rPr>
          <w:rFonts w:eastAsia="Times New Roman" w:cstheme="minorHAnsi"/>
          <w:sz w:val="28"/>
          <w:szCs w:val="28"/>
          <w:lang w:eastAsia="ru-RU"/>
        </w:rPr>
        <w:t xml:space="preserve">по темам </w:t>
      </w:r>
      <w:r>
        <w:rPr>
          <w:rFonts w:eastAsia="Times New Roman" w:cstheme="minorHAnsi"/>
          <w:sz w:val="28"/>
          <w:szCs w:val="28"/>
          <w:lang w:eastAsia="ru-RU"/>
        </w:rPr>
        <w:t xml:space="preserve">для </w:t>
      </w:r>
      <w:r w:rsidR="008B1CDB">
        <w:rPr>
          <w:rFonts w:eastAsia="Times New Roman" w:cstheme="minorHAnsi"/>
          <w:sz w:val="28"/>
          <w:szCs w:val="28"/>
          <w:lang w:eastAsia="ru-RU"/>
        </w:rPr>
        <w:t>индивидуальной, парной и групповой работы.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3. Тематические картинки для совершенствования навыков разговорной речи.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4. Настенные таблицы с изучаемыми грамматическими конструкциями.</w:t>
      </w:r>
    </w:p>
    <w:p w:rsidR="008B1CDB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5. Географические карты страны изучаемого языка.</w:t>
      </w:r>
    </w:p>
    <w:p w:rsidR="00EC4857" w:rsidRDefault="008B1CDB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 xml:space="preserve">6. </w:t>
      </w:r>
      <w:r w:rsidR="00EB54B3">
        <w:rPr>
          <w:rFonts w:eastAsia="Times New Roman" w:cstheme="minorHAnsi"/>
          <w:sz w:val="28"/>
          <w:szCs w:val="28"/>
          <w:lang w:eastAsia="ru-RU"/>
        </w:rPr>
        <w:t xml:space="preserve"> Интернет ресурсы</w:t>
      </w:r>
    </w:p>
    <w:p w:rsidR="00E524FA" w:rsidRDefault="00E524FA" w:rsidP="00EC485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</w:p>
    <w:p w:rsidR="00E524FA" w:rsidRDefault="00267032" w:rsidP="00E524FA">
      <w:pPr>
        <w:spacing w:after="0" w:line="240" w:lineRule="auto"/>
        <w:jc w:val="both"/>
        <w:rPr>
          <w:rFonts w:eastAsia="Times New Roman" w:cstheme="minorHAnsi"/>
          <w:b/>
          <w:i/>
          <w:sz w:val="28"/>
          <w:szCs w:val="28"/>
          <w:lang w:eastAsia="ru-RU"/>
        </w:rPr>
      </w:pPr>
      <w:r>
        <w:rPr>
          <w:rFonts w:eastAsia="Times New Roman" w:cstheme="minorHAnsi"/>
          <w:b/>
          <w:i/>
          <w:sz w:val="28"/>
          <w:szCs w:val="28"/>
          <w:lang w:eastAsia="ru-RU"/>
        </w:rPr>
        <w:t>8</w:t>
      </w:r>
      <w:r w:rsidR="00E524FA" w:rsidRPr="00EC4857">
        <w:rPr>
          <w:rFonts w:eastAsia="Times New Roman" w:cstheme="minorHAnsi"/>
          <w:b/>
          <w:i/>
          <w:sz w:val="28"/>
          <w:szCs w:val="28"/>
          <w:lang w:eastAsia="ru-RU"/>
        </w:rPr>
        <w:t>.3. Приложение 3. Тесты по Программе.</w:t>
      </w:r>
    </w:p>
    <w:p w:rsidR="00EB54B3" w:rsidRPr="00EB54B3" w:rsidRDefault="00EB54B3" w:rsidP="00C7030E">
      <w:pPr>
        <w:pStyle w:val="Mark"/>
        <w:rPr>
          <w:rFonts w:asciiTheme="minorHAnsi" w:hAnsiTheme="minorHAnsi" w:cstheme="minorHAnsi"/>
          <w:color w:val="auto"/>
          <w:sz w:val="28"/>
          <w:szCs w:val="28"/>
          <w:lang w:val="ru-RU"/>
        </w:rPr>
      </w:pPr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 xml:space="preserve">Промежуточные тесты - письменные, контрольные тесты – письменное и устное тестирование, итоговый экзамен – устное, письменное тестирование и </w:t>
      </w:r>
      <w:proofErr w:type="spellStart"/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>аудирование</w:t>
      </w:r>
      <w:proofErr w:type="spellEnd"/>
      <w:r w:rsidRPr="00EB54B3">
        <w:rPr>
          <w:rFonts w:asciiTheme="minorHAnsi" w:hAnsiTheme="minorHAnsi" w:cstheme="minorHAnsi"/>
          <w:color w:val="auto"/>
          <w:sz w:val="28"/>
          <w:szCs w:val="28"/>
          <w:lang w:val="ru-RU"/>
        </w:rPr>
        <w:t>.</w:t>
      </w:r>
    </w:p>
    <w:p w:rsidR="00EB54B3" w:rsidRDefault="00EB54B3" w:rsidP="00C7030E">
      <w:pPr>
        <w:pStyle w:val="Mark"/>
        <w:rPr>
          <w:color w:val="auto"/>
          <w:lang w:val="ru-RU"/>
        </w:rPr>
      </w:pPr>
    </w:p>
    <w:p w:rsidR="00C7030E" w:rsidRDefault="00046D93" w:rsidP="00520A69">
      <w:pPr>
        <w:pStyle w:val="Mark"/>
        <w:ind w:left="0"/>
        <w:rPr>
          <w:color w:val="auto"/>
          <w:lang w:val="ru-RU"/>
        </w:rPr>
      </w:pPr>
      <w:bookmarkStart w:id="0" w:name="_GoBack"/>
      <w:bookmarkEnd w:id="0"/>
      <w:r>
        <w:rPr>
          <w:color w:val="auto"/>
          <w:lang w:val="ru-RU"/>
        </w:rPr>
        <w:lastRenderedPageBreak/>
        <w:t>Тест 1</w:t>
      </w:r>
    </w:p>
    <w:p w:rsidR="00C7030E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1" name="Рисунок 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D223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57876"/>
            <wp:effectExtent l="0" t="0" r="3175" b="635"/>
            <wp:docPr id="16" name="Рисунок 16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2234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2</w:t>
      </w: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17" name="Рисунок 17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18" name="Рисунок 18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3</w:t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3" name="Рисунок 23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21" name="Рисунок 2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t>Тест 4</w:t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627" cy="8058150"/>
            <wp:effectExtent l="0" t="0" r="3175" b="0"/>
            <wp:docPr id="22" name="Рисунок 22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24" name="Рисунок 24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5</w:t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5" name="Рисунок 25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6" name="Рисунок 26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E01164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6</w:t>
      </w:r>
    </w:p>
    <w:p w:rsidR="00E01164" w:rsidRDefault="00E01164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7" name="Рисунок 27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8" name="Рисунок 28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7</w:t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29" name="Рисунок 29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67690"/>
            <wp:effectExtent l="0" t="0" r="3175" b="9525"/>
            <wp:docPr id="30" name="Рисунок 30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643B91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lastRenderedPageBreak/>
        <w:t>Тест 8</w:t>
      </w:r>
    </w:p>
    <w:p w:rsidR="000D6D19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31" name="Рисунок 31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D6D19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057876"/>
            <wp:effectExtent l="0" t="0" r="3175" b="635"/>
            <wp:docPr id="32" name="Рисунок 32" descr="C:\Users\Люба\Desktop\Lehrerhandbuc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ба\Desktop\Lehrerhandbuch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93" w:rsidRDefault="00046D93" w:rsidP="006D3E2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46D93" w:rsidRDefault="00046D93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643B91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t>Итоговый тест</w:t>
      </w:r>
    </w:p>
    <w:p w:rsidR="00643B91" w:rsidRDefault="00643B91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3" name="Рисунок 33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4" name="Рисунок 34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8401886"/>
            <wp:effectExtent l="0" t="0" r="3175" b="0"/>
            <wp:docPr id="35" name="Рисунок 35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0E5D59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E5D59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6" name="Рисунок 36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D912E0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</w:p>
    <w:p w:rsidR="00046D93" w:rsidRDefault="00D912E0" w:rsidP="006D3E27">
      <w:pPr>
        <w:spacing w:after="0" w:line="240" w:lineRule="auto"/>
        <w:rPr>
          <w:rFonts w:eastAsia="Times New Roman" w:cstheme="minorHAnsi"/>
          <w:noProof/>
          <w:sz w:val="24"/>
          <w:szCs w:val="24"/>
          <w:lang w:eastAsia="ru-RU"/>
        </w:rPr>
      </w:pPr>
      <w:r>
        <w:rPr>
          <w:rFonts w:eastAsia="Times New Roman"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7" name="Рисунок 37" descr="C:\Users\Люба\Desktop\sit-ET-teil1 Abschlusste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ба\Desktop\sit-ET-teil1 Abschlusstest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6D93" w:rsidSect="00DC7889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3ECE" w:rsidRDefault="00083ECE" w:rsidP="00EA1FB1">
      <w:pPr>
        <w:spacing w:after="0" w:line="240" w:lineRule="auto"/>
      </w:pPr>
      <w:r>
        <w:separator/>
      </w:r>
    </w:p>
  </w:endnote>
  <w:endnote w:type="continuationSeparator" w:id="0">
    <w:p w:rsidR="00083ECE" w:rsidRDefault="00083ECE" w:rsidP="00EA1F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honeticsOUP">
    <w:altName w:val="Times New Roman"/>
    <w:panose1 w:val="00000000000000000000"/>
    <w:charset w:val="00"/>
    <w:family w:val="auto"/>
    <w:notTrueType/>
    <w:pitch w:val="variable"/>
    <w:sig w:usb0="00000083" w:usb1="00000000" w:usb2="00000000" w:usb3="00000000" w:csb0="00000009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7923" w:rsidRDefault="004F7923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9452006"/>
      <w:docPartObj>
        <w:docPartGallery w:val="Page Numbers (Bottom of Page)"/>
        <w:docPartUnique/>
      </w:docPartObj>
    </w:sdtPr>
    <w:sdtEndPr/>
    <w:sdtContent>
      <w:p w:rsidR="004F7923" w:rsidRDefault="004F7923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0A69">
          <w:rPr>
            <w:noProof/>
          </w:rPr>
          <w:t>16</w:t>
        </w:r>
        <w:r>
          <w:fldChar w:fldCharType="end"/>
        </w:r>
      </w:p>
    </w:sdtContent>
  </w:sdt>
  <w:p w:rsidR="004F7923" w:rsidRDefault="004F7923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7923" w:rsidRDefault="004F792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3ECE" w:rsidRDefault="00083ECE" w:rsidP="00EA1FB1">
      <w:pPr>
        <w:spacing w:after="0" w:line="240" w:lineRule="auto"/>
      </w:pPr>
      <w:r>
        <w:separator/>
      </w:r>
    </w:p>
  </w:footnote>
  <w:footnote w:type="continuationSeparator" w:id="0">
    <w:p w:rsidR="00083ECE" w:rsidRDefault="00083ECE" w:rsidP="00EA1F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7923" w:rsidRDefault="004F7923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7923" w:rsidRDefault="004F7923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7923" w:rsidRDefault="004F7923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6226A3"/>
    <w:multiLevelType w:val="hybridMultilevel"/>
    <w:tmpl w:val="D33C3DC2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D92728"/>
    <w:multiLevelType w:val="hybridMultilevel"/>
    <w:tmpl w:val="DB1C53B0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0B0C80"/>
    <w:multiLevelType w:val="hybridMultilevel"/>
    <w:tmpl w:val="54687AE0"/>
    <w:lvl w:ilvl="0" w:tplc="0408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Arial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Arial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Arial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DE2"/>
    <w:rsid w:val="00011E43"/>
    <w:rsid w:val="0004203C"/>
    <w:rsid w:val="00046D93"/>
    <w:rsid w:val="00067DC7"/>
    <w:rsid w:val="00073532"/>
    <w:rsid w:val="00083ECE"/>
    <w:rsid w:val="00085A48"/>
    <w:rsid w:val="000A2F78"/>
    <w:rsid w:val="000B200E"/>
    <w:rsid w:val="000B2C42"/>
    <w:rsid w:val="000D2234"/>
    <w:rsid w:val="000D6D19"/>
    <w:rsid w:val="000E5D59"/>
    <w:rsid w:val="001003A8"/>
    <w:rsid w:val="00104E20"/>
    <w:rsid w:val="00132C61"/>
    <w:rsid w:val="001333A9"/>
    <w:rsid w:val="00164DC7"/>
    <w:rsid w:val="00170F77"/>
    <w:rsid w:val="001B2E60"/>
    <w:rsid w:val="001C4308"/>
    <w:rsid w:val="001E11BB"/>
    <w:rsid w:val="001E7364"/>
    <w:rsid w:val="00204FA5"/>
    <w:rsid w:val="00212AA6"/>
    <w:rsid w:val="002151D6"/>
    <w:rsid w:val="002242E1"/>
    <w:rsid w:val="00231031"/>
    <w:rsid w:val="00244804"/>
    <w:rsid w:val="00252412"/>
    <w:rsid w:val="0025369A"/>
    <w:rsid w:val="00265ADF"/>
    <w:rsid w:val="00267032"/>
    <w:rsid w:val="00273A65"/>
    <w:rsid w:val="00273DE2"/>
    <w:rsid w:val="00276300"/>
    <w:rsid w:val="00292897"/>
    <w:rsid w:val="002A286B"/>
    <w:rsid w:val="002B49B3"/>
    <w:rsid w:val="002E74CE"/>
    <w:rsid w:val="002F74C9"/>
    <w:rsid w:val="00303950"/>
    <w:rsid w:val="00310C11"/>
    <w:rsid w:val="003273FA"/>
    <w:rsid w:val="003A3013"/>
    <w:rsid w:val="003A5A1B"/>
    <w:rsid w:val="003A70B8"/>
    <w:rsid w:val="003C4415"/>
    <w:rsid w:val="003D3231"/>
    <w:rsid w:val="003D5116"/>
    <w:rsid w:val="003F0F97"/>
    <w:rsid w:val="003F677B"/>
    <w:rsid w:val="00437C3E"/>
    <w:rsid w:val="0046552B"/>
    <w:rsid w:val="00480242"/>
    <w:rsid w:val="004822AD"/>
    <w:rsid w:val="004A221E"/>
    <w:rsid w:val="004B0586"/>
    <w:rsid w:val="004D31F9"/>
    <w:rsid w:val="004D5712"/>
    <w:rsid w:val="004F23F1"/>
    <w:rsid w:val="004F7923"/>
    <w:rsid w:val="0051072B"/>
    <w:rsid w:val="00520A69"/>
    <w:rsid w:val="00547BCA"/>
    <w:rsid w:val="0055200C"/>
    <w:rsid w:val="00575DF5"/>
    <w:rsid w:val="005C2477"/>
    <w:rsid w:val="005C5062"/>
    <w:rsid w:val="005E11AA"/>
    <w:rsid w:val="005E4EAF"/>
    <w:rsid w:val="005E675F"/>
    <w:rsid w:val="00614827"/>
    <w:rsid w:val="006422F8"/>
    <w:rsid w:val="00643B91"/>
    <w:rsid w:val="00647C14"/>
    <w:rsid w:val="00663D6E"/>
    <w:rsid w:val="006A4484"/>
    <w:rsid w:val="006C4AED"/>
    <w:rsid w:val="006C518C"/>
    <w:rsid w:val="006C77B4"/>
    <w:rsid w:val="006D3E27"/>
    <w:rsid w:val="00733461"/>
    <w:rsid w:val="007438D4"/>
    <w:rsid w:val="0079077A"/>
    <w:rsid w:val="00795043"/>
    <w:rsid w:val="007A0D83"/>
    <w:rsid w:val="007A282F"/>
    <w:rsid w:val="007A39B7"/>
    <w:rsid w:val="007A3E77"/>
    <w:rsid w:val="007F7A6B"/>
    <w:rsid w:val="00830CFA"/>
    <w:rsid w:val="00851F80"/>
    <w:rsid w:val="008526C3"/>
    <w:rsid w:val="008A0F8B"/>
    <w:rsid w:val="008A3E62"/>
    <w:rsid w:val="008B1CDB"/>
    <w:rsid w:val="008C3FE1"/>
    <w:rsid w:val="009138DB"/>
    <w:rsid w:val="00934F8A"/>
    <w:rsid w:val="00983160"/>
    <w:rsid w:val="00984366"/>
    <w:rsid w:val="00991FAC"/>
    <w:rsid w:val="009A11B0"/>
    <w:rsid w:val="009B05A1"/>
    <w:rsid w:val="009B307C"/>
    <w:rsid w:val="009C46E1"/>
    <w:rsid w:val="009F76BF"/>
    <w:rsid w:val="00A610E5"/>
    <w:rsid w:val="00A801EF"/>
    <w:rsid w:val="00A96719"/>
    <w:rsid w:val="00AE0CE6"/>
    <w:rsid w:val="00AE7B1F"/>
    <w:rsid w:val="00B04321"/>
    <w:rsid w:val="00B11B12"/>
    <w:rsid w:val="00B12C1D"/>
    <w:rsid w:val="00B53AF7"/>
    <w:rsid w:val="00B96D24"/>
    <w:rsid w:val="00BA0CB8"/>
    <w:rsid w:val="00BA21D0"/>
    <w:rsid w:val="00BB6B02"/>
    <w:rsid w:val="00BD5BF0"/>
    <w:rsid w:val="00BE1314"/>
    <w:rsid w:val="00BE38D0"/>
    <w:rsid w:val="00BE3F47"/>
    <w:rsid w:val="00BE5C08"/>
    <w:rsid w:val="00C14B07"/>
    <w:rsid w:val="00C15174"/>
    <w:rsid w:val="00C151CD"/>
    <w:rsid w:val="00C222E8"/>
    <w:rsid w:val="00C404DB"/>
    <w:rsid w:val="00C52C5B"/>
    <w:rsid w:val="00C52CC4"/>
    <w:rsid w:val="00C60D5C"/>
    <w:rsid w:val="00C7030E"/>
    <w:rsid w:val="00CB5A9B"/>
    <w:rsid w:val="00CC0CF8"/>
    <w:rsid w:val="00CC47D4"/>
    <w:rsid w:val="00CC7470"/>
    <w:rsid w:val="00D154A9"/>
    <w:rsid w:val="00D3772A"/>
    <w:rsid w:val="00D41D15"/>
    <w:rsid w:val="00D65379"/>
    <w:rsid w:val="00D733A7"/>
    <w:rsid w:val="00D75993"/>
    <w:rsid w:val="00D82258"/>
    <w:rsid w:val="00D912E0"/>
    <w:rsid w:val="00D94BB3"/>
    <w:rsid w:val="00DB50CF"/>
    <w:rsid w:val="00DC7889"/>
    <w:rsid w:val="00DE249E"/>
    <w:rsid w:val="00DE3B09"/>
    <w:rsid w:val="00DE4938"/>
    <w:rsid w:val="00E01164"/>
    <w:rsid w:val="00E065AF"/>
    <w:rsid w:val="00E07242"/>
    <w:rsid w:val="00E103B0"/>
    <w:rsid w:val="00E31C43"/>
    <w:rsid w:val="00E34AE2"/>
    <w:rsid w:val="00E43524"/>
    <w:rsid w:val="00E448F0"/>
    <w:rsid w:val="00E524FA"/>
    <w:rsid w:val="00E57C59"/>
    <w:rsid w:val="00E655B6"/>
    <w:rsid w:val="00EA1FB1"/>
    <w:rsid w:val="00EA7989"/>
    <w:rsid w:val="00EB54B3"/>
    <w:rsid w:val="00EC4857"/>
    <w:rsid w:val="00ED3311"/>
    <w:rsid w:val="00EE70E9"/>
    <w:rsid w:val="00F07ED4"/>
    <w:rsid w:val="00F40843"/>
    <w:rsid w:val="00F44381"/>
    <w:rsid w:val="00F53284"/>
    <w:rsid w:val="00F82091"/>
    <w:rsid w:val="00F96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480F82"/>
  <w15:docId w15:val="{861351F8-3ED0-40A5-86A1-F870F0D60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C78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22E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ext">
    <w:name w:val="Text"/>
    <w:basedOn w:val="a"/>
    <w:rsid w:val="00E524FA"/>
    <w:pPr>
      <w:spacing w:after="60" w:line="360" w:lineRule="auto"/>
      <w:ind w:left="284"/>
    </w:pPr>
    <w:rPr>
      <w:rFonts w:ascii="Arial" w:eastAsia="Times New Roman" w:hAnsi="Arial" w:cs="Times New Roman"/>
      <w:color w:val="333333"/>
      <w:szCs w:val="20"/>
      <w:lang w:val="en-GB" w:eastAsia="en-GB"/>
    </w:rPr>
  </w:style>
  <w:style w:type="paragraph" w:customStyle="1" w:styleId="Bhead">
    <w:name w:val="B head"/>
    <w:basedOn w:val="a"/>
    <w:rsid w:val="00E524FA"/>
    <w:pPr>
      <w:spacing w:before="120" w:after="240" w:line="240" w:lineRule="auto"/>
    </w:pPr>
    <w:rPr>
      <w:rFonts w:ascii="Arial" w:eastAsia="Times New Roman" w:hAnsi="Arial" w:cs="Times New Roman"/>
      <w:color w:val="0000FF"/>
      <w:sz w:val="36"/>
      <w:szCs w:val="20"/>
      <w:lang w:val="en-GB" w:eastAsia="en-GB"/>
    </w:rPr>
  </w:style>
  <w:style w:type="character" w:customStyle="1" w:styleId="phonetics">
    <w:name w:val="phonetics"/>
    <w:rsid w:val="00E524FA"/>
    <w:rPr>
      <w:rFonts w:ascii="TimesNewRomanPhoneticsOUP" w:hAnsi="TimesNewRomanPhoneticsOUP"/>
      <w:color w:val="339966"/>
    </w:rPr>
  </w:style>
  <w:style w:type="paragraph" w:customStyle="1" w:styleId="Wordpool">
    <w:name w:val="Wordpool"/>
    <w:basedOn w:val="a"/>
    <w:link w:val="WordpoolChar"/>
    <w:rsid w:val="00E524FA"/>
    <w:pPr>
      <w:spacing w:before="80" w:after="180" w:line="240" w:lineRule="auto"/>
      <w:ind w:left="284"/>
    </w:pPr>
    <w:rPr>
      <w:rFonts w:ascii="Arial" w:eastAsia="Times New Roman" w:hAnsi="Arial" w:cs="Times New Roman"/>
      <w:color w:val="800080"/>
      <w:szCs w:val="20"/>
      <w:lang w:val="en-GB" w:eastAsia="en-GB"/>
    </w:rPr>
  </w:style>
  <w:style w:type="character" w:customStyle="1" w:styleId="WordpoolChar">
    <w:name w:val="Wordpool Char"/>
    <w:link w:val="Wordpool"/>
    <w:rsid w:val="00E524FA"/>
    <w:rPr>
      <w:rFonts w:ascii="Arial" w:eastAsia="Times New Roman" w:hAnsi="Arial" w:cs="Times New Roman"/>
      <w:color w:val="800080"/>
      <w:szCs w:val="20"/>
      <w:lang w:val="en-GB" w:eastAsia="en-GB"/>
    </w:rPr>
  </w:style>
  <w:style w:type="paragraph" w:customStyle="1" w:styleId="Facsimile">
    <w:name w:val="Facsimile"/>
    <w:basedOn w:val="a"/>
    <w:rsid w:val="00E524FA"/>
    <w:pPr>
      <w:spacing w:before="60" w:after="60" w:line="240" w:lineRule="auto"/>
      <w:ind w:left="284"/>
    </w:pPr>
    <w:rPr>
      <w:rFonts w:ascii="Times New Roman" w:eastAsia="Times New Roman" w:hAnsi="Times New Roman" w:cs="Times New Roman"/>
      <w:color w:val="339966"/>
      <w:szCs w:val="24"/>
      <w:lang w:val="en-GB" w:eastAsia="en-GB"/>
    </w:rPr>
  </w:style>
  <w:style w:type="character" w:customStyle="1" w:styleId="TextnumberedChar">
    <w:name w:val="Text numbered Char"/>
    <w:link w:val="Textnumbered"/>
    <w:rsid w:val="00E524FA"/>
    <w:rPr>
      <w:rFonts w:ascii="Arial" w:hAnsi="Arial"/>
      <w:color w:val="333333"/>
      <w:lang w:val="en-GB" w:eastAsia="en-GB"/>
    </w:rPr>
  </w:style>
  <w:style w:type="paragraph" w:customStyle="1" w:styleId="Textnumbered">
    <w:name w:val="Text numbered"/>
    <w:basedOn w:val="a"/>
    <w:link w:val="TextnumberedChar"/>
    <w:rsid w:val="00E524FA"/>
    <w:pPr>
      <w:spacing w:after="20" w:line="360" w:lineRule="auto"/>
      <w:ind w:left="568" w:hanging="284"/>
    </w:pPr>
    <w:rPr>
      <w:rFonts w:ascii="Arial" w:hAnsi="Arial"/>
      <w:color w:val="333333"/>
      <w:lang w:val="en-GB" w:eastAsia="en-GB"/>
    </w:rPr>
  </w:style>
  <w:style w:type="paragraph" w:customStyle="1" w:styleId="Rubric">
    <w:name w:val="Rubric"/>
    <w:basedOn w:val="Text"/>
    <w:next w:val="Textnumbered"/>
    <w:link w:val="RubricChar"/>
    <w:rsid w:val="00E524FA"/>
    <w:pPr>
      <w:spacing w:before="180" w:line="240" w:lineRule="auto"/>
      <w:ind w:hanging="284"/>
    </w:pPr>
    <w:rPr>
      <w:b/>
    </w:rPr>
  </w:style>
  <w:style w:type="paragraph" w:customStyle="1" w:styleId="Mark">
    <w:name w:val="Mark"/>
    <w:basedOn w:val="a"/>
    <w:rsid w:val="00E524FA"/>
    <w:pPr>
      <w:spacing w:before="120" w:after="120" w:line="240" w:lineRule="auto"/>
      <w:ind w:left="284"/>
    </w:pPr>
    <w:rPr>
      <w:rFonts w:ascii="Arial Black" w:eastAsia="Times New Roman" w:hAnsi="Arial Black" w:cs="Times New Roman"/>
      <w:color w:val="0000FF"/>
      <w:szCs w:val="20"/>
      <w:lang w:val="en-GB" w:eastAsia="en-GB"/>
    </w:rPr>
  </w:style>
  <w:style w:type="character" w:customStyle="1" w:styleId="RubricChar">
    <w:name w:val="Rubric Char"/>
    <w:link w:val="Rubric"/>
    <w:rsid w:val="00E524FA"/>
    <w:rPr>
      <w:rFonts w:ascii="Arial" w:eastAsia="Times New Roman" w:hAnsi="Arial" w:cs="Times New Roman"/>
      <w:b/>
      <w:color w:val="333333"/>
      <w:szCs w:val="20"/>
      <w:lang w:val="en-GB" w:eastAsia="en-GB"/>
    </w:rPr>
  </w:style>
  <w:style w:type="character" w:styleId="a4">
    <w:name w:val="Hyperlink"/>
    <w:basedOn w:val="a0"/>
    <w:uiPriority w:val="99"/>
    <w:unhideWhenUsed/>
    <w:rsid w:val="001333A9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1FB1"/>
  </w:style>
  <w:style w:type="paragraph" w:styleId="a7">
    <w:name w:val="footer"/>
    <w:basedOn w:val="a"/>
    <w:link w:val="a8"/>
    <w:uiPriority w:val="99"/>
    <w:unhideWhenUsed/>
    <w:rsid w:val="00EA1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1FB1"/>
  </w:style>
  <w:style w:type="paragraph" w:styleId="a9">
    <w:name w:val="Balloon Text"/>
    <w:basedOn w:val="a"/>
    <w:link w:val="aa"/>
    <w:uiPriority w:val="99"/>
    <w:semiHidden/>
    <w:unhideWhenUsed/>
    <w:rsid w:val="000D2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D22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293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7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65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18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9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528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66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05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3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7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75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7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56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66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43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42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93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75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05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44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62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2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9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1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5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36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0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9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56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29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4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70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79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9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09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45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39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04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110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0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58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7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23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7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5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02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82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7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9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07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3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7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4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2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4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1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9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5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7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1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1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6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0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9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0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1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52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1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2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8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5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71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50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4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98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36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2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36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87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4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87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1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338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96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22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8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56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94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0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75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9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7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13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76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25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12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2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11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074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35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67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99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55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25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22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37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21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8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5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11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8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8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31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63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2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30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749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0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05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32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32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73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93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56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1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4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4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0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2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12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9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1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1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2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4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9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1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07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13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05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6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2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3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1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1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8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4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7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66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7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9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1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0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9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4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7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0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6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9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2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2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0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9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80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4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7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0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5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4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8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24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8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1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9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62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0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7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27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11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4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4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7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9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9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5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33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8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77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40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75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50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05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83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8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38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63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1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8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0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81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0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83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68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53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79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56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04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57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08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46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35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90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75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77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786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1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47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05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70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96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2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5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43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8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09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1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79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08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45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49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40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59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30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9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05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1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6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4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6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0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2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60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98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52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48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5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55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79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59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5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01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72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707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72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0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57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23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8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2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92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4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13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77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14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0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87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8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3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9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0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63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25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87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9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23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55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426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91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85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37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3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58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6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44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32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12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24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44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80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37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61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47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87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84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5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02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1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0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44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63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5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37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8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7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86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1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1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3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5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6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3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7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7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5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1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55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9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4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0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8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4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51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11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6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3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96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48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82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46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46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64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6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7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7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5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1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33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2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1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4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54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0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0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9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6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1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6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3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4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4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93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3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6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5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6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7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1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5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30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92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3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02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67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73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70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93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9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1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94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5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8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74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35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26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8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59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05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90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02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23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1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54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51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26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19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61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84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07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77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92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068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64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4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0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95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32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5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0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8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60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26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3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85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50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8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0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36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45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40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56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323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29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4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30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61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2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42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013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83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73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2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1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53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2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25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91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6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0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23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34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2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59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7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8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25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2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0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8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6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0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45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5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8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4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48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8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8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6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76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51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27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60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73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45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52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44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62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57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5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2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533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48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74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01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01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92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48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72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5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36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5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16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76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7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46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53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98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00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80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63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65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96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1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7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8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06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61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8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99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33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48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1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26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58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6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32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5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73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3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3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2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3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0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7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7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17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7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0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0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6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0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8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9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3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42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1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3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0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4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2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4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6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6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7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3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1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3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5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1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6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1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5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0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7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26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4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21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48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63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25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27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2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81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95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83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92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4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19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17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63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70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89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2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71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80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79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078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83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73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03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9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21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9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7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15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71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43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33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52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97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76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5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0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46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19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8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11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83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68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26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07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68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28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02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42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62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2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25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8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9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2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08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87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88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7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8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9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4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34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15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1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71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54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61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49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47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00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79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1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9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7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8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8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3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5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0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9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3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63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0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86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8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0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8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1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9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23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6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8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46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2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8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1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2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3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0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35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1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6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9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8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7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6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2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3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78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16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6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6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0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0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7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3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33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4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1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27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1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3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94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1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3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2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4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76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84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22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43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45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4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4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1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tif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9B533E-D14A-4695-9889-AE37BE938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34</Pages>
  <Words>2684</Words>
  <Characters>15299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Olga Nazarova</cp:lastModifiedBy>
  <cp:revision>4</cp:revision>
  <cp:lastPrinted>2018-02-07T09:03:00Z</cp:lastPrinted>
  <dcterms:created xsi:type="dcterms:W3CDTF">2021-08-06T13:11:00Z</dcterms:created>
  <dcterms:modified xsi:type="dcterms:W3CDTF">2021-08-06T14:11:00Z</dcterms:modified>
</cp:coreProperties>
</file>